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D49CD" w14:textId="0664704D" w:rsidR="00F05746" w:rsidRPr="0052514D" w:rsidRDefault="00F05746" w:rsidP="00F0574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#112bis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D13CAF" w:rsidRPr="00D13CAF">
        <w:rPr>
          <w:rFonts w:ascii="Arial" w:eastAsia="SimSun" w:hAnsi="Arial" w:cs="Arial"/>
          <w:b/>
          <w:sz w:val="24"/>
          <w:szCs w:val="24"/>
          <w:lang w:eastAsia="zh-CN"/>
        </w:rPr>
        <w:t>R4-2415311</w:t>
      </w:r>
    </w:p>
    <w:p w14:paraId="66E4E841" w14:textId="77777777" w:rsidR="00F05746" w:rsidRPr="0052514D" w:rsidRDefault="00F05746" w:rsidP="00F0574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16446859" w14:textId="77777777" w:rsidR="00F33929" w:rsidRPr="00F05746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32E39AFD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2D4CC5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6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9C5A4F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B92826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0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2D4CC5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54EFF9BE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D4CC5" w:rsidRPr="002D4CC5">
        <w:rPr>
          <w:rFonts w:ascii="Arial" w:hAnsi="Arial" w:cs="Arial"/>
          <w:bCs/>
          <w:noProof/>
          <w:sz w:val="24"/>
          <w:szCs w:val="24"/>
          <w:lang w:val="en-US" w:eastAsia="zh-CN"/>
        </w:rPr>
        <w:t>On Rel-19 ATG UE RF requirements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6C0600B8" w:rsidR="007D5307" w:rsidRPr="002C4FBE" w:rsidRDefault="007D5307" w:rsidP="007D5307">
      <w:pPr>
        <w:spacing w:before="120"/>
        <w:jc w:val="both"/>
        <w:rPr>
          <w:lang w:eastAsia="zh-CN"/>
        </w:rPr>
      </w:pPr>
      <w:r>
        <w:t>In RAN</w:t>
      </w:r>
      <w:r w:rsidR="0004413B">
        <w:rPr>
          <w:rFonts w:hint="eastAsia"/>
          <w:lang w:eastAsia="zh-CN"/>
        </w:rPr>
        <w:t>4#11</w:t>
      </w:r>
      <w:r w:rsidR="000777D8">
        <w:rPr>
          <w:rFonts w:hint="eastAsia"/>
          <w:lang w:eastAsia="zh-CN"/>
        </w:rPr>
        <w:t>2</w:t>
      </w:r>
      <w:r w:rsidR="0004413B">
        <w:rPr>
          <w:rFonts w:hint="eastAsia"/>
          <w:lang w:eastAsia="zh-CN"/>
        </w:rPr>
        <w:t>,</w:t>
      </w:r>
      <w:r w:rsidR="000E3504">
        <w:rPr>
          <w:rFonts w:hint="eastAsia"/>
          <w:lang w:eastAsia="zh-CN"/>
        </w:rPr>
        <w:t xml:space="preserve"> </w:t>
      </w:r>
      <w:r w:rsidR="00590AD2">
        <w:rPr>
          <w:rFonts w:hint="eastAsia"/>
          <w:lang w:eastAsia="zh-CN"/>
        </w:rPr>
        <w:t xml:space="preserve">UE RF requirements for Rel-19 ATG </w:t>
      </w:r>
      <w:r w:rsidR="00590AD2">
        <w:rPr>
          <w:lang w:eastAsia="zh-CN"/>
        </w:rPr>
        <w:t>enhancement</w:t>
      </w:r>
      <w:r w:rsidR="00590AD2">
        <w:rPr>
          <w:rFonts w:hint="eastAsia"/>
          <w:lang w:eastAsia="zh-CN"/>
        </w:rPr>
        <w:t xml:space="preserve"> </w:t>
      </w:r>
      <w:r w:rsidR="00BE6F87">
        <w:rPr>
          <w:rFonts w:hint="eastAsia"/>
          <w:lang w:eastAsia="zh-CN"/>
        </w:rPr>
        <w:t xml:space="preserve">were </w:t>
      </w:r>
      <w:r w:rsidR="00D13CAF">
        <w:rPr>
          <w:lang w:eastAsia="zh-CN"/>
        </w:rPr>
        <w:t>discussed,</w:t>
      </w:r>
      <w:r w:rsidR="00BE6F87">
        <w:rPr>
          <w:rFonts w:hint="eastAsia"/>
          <w:lang w:eastAsia="zh-CN"/>
        </w:rPr>
        <w:t xml:space="preserve"> and </w:t>
      </w:r>
      <w:r w:rsidR="004A4690">
        <w:rPr>
          <w:rFonts w:hint="eastAsia"/>
          <w:lang w:eastAsia="zh-CN"/>
        </w:rPr>
        <w:t>the agreements are captured in</w:t>
      </w:r>
      <w:r w:rsidR="00BE6F87">
        <w:rPr>
          <w:rFonts w:hint="eastAsia"/>
          <w:lang w:eastAsia="zh-CN"/>
        </w:rPr>
        <w:t xml:space="preserve"> </w:t>
      </w:r>
      <w:r w:rsidR="009358D9">
        <w:rPr>
          <w:rFonts w:hint="eastAsia"/>
          <w:lang w:eastAsia="zh-CN"/>
        </w:rPr>
        <w:t xml:space="preserve">WF on </w:t>
      </w:r>
      <w:r w:rsidR="007E03A4" w:rsidRPr="007E03A4">
        <w:rPr>
          <w:lang w:eastAsia="zh-CN"/>
        </w:rPr>
        <w:t>Rel-19 ATG UE</w:t>
      </w:r>
      <w:r w:rsidR="00D13CAF">
        <w:rPr>
          <w:rFonts w:hint="eastAsia"/>
          <w:lang w:eastAsia="zh-CN"/>
        </w:rPr>
        <w:t xml:space="preserve"> RF</w:t>
      </w:r>
      <w:r w:rsidR="007E03A4" w:rsidRPr="007E03A4">
        <w:rPr>
          <w:lang w:eastAsia="zh-CN"/>
        </w:rPr>
        <w:t xml:space="preserve"> requirements</w:t>
      </w:r>
      <w:r w:rsidR="00BE6F87">
        <w:rPr>
          <w:rFonts w:hint="eastAsia"/>
          <w:lang w:eastAsia="zh-CN"/>
        </w:rPr>
        <w:t xml:space="preserve"> </w:t>
      </w:r>
      <w:r w:rsidR="004A4690">
        <w:rPr>
          <w:rFonts w:hint="eastAsia"/>
          <w:lang w:eastAsia="zh-CN"/>
        </w:rPr>
        <w:t>[1].</w:t>
      </w:r>
      <w:r w:rsidR="000777D8">
        <w:rPr>
          <w:rFonts w:hint="eastAsia"/>
          <w:lang w:eastAsia="zh-CN"/>
        </w:rPr>
        <w:t xml:space="preserve"> </w:t>
      </w:r>
      <w:r w:rsidR="00FF748D">
        <w:rPr>
          <w:rFonts w:hint="eastAsia"/>
          <w:lang w:eastAsia="zh-CN"/>
        </w:rPr>
        <w:t>In this paper, we provide our view</w:t>
      </w:r>
      <w:r w:rsidR="00D13CAF">
        <w:rPr>
          <w:rFonts w:hint="eastAsia"/>
          <w:lang w:eastAsia="zh-CN"/>
        </w:rPr>
        <w:t>s</w:t>
      </w:r>
      <w:r w:rsidR="00FF748D">
        <w:rPr>
          <w:rFonts w:hint="eastAsia"/>
          <w:lang w:eastAsia="zh-CN"/>
        </w:rPr>
        <w:t xml:space="preserve"> on inter-band CA and UL MIMO.</w:t>
      </w:r>
    </w:p>
    <w:p w14:paraId="09974786" w14:textId="1142E2A2" w:rsidR="00F5167E" w:rsidRPr="00FF748D" w:rsidRDefault="007D5307" w:rsidP="00FF748D">
      <w:pPr>
        <w:pStyle w:val="Heading1"/>
        <w:jc w:val="both"/>
      </w:pPr>
      <w:r>
        <w:t>2. Discussion</w:t>
      </w:r>
    </w:p>
    <w:p w14:paraId="2C5BF448" w14:textId="2DEED36A" w:rsidR="004918E0" w:rsidRPr="00FF748D" w:rsidRDefault="004918E0" w:rsidP="004918E0">
      <w:pPr>
        <w:pStyle w:val="Heading2"/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>2.</w:t>
      </w:r>
      <w:r w:rsidR="00FF748D">
        <w:rPr>
          <w:rFonts w:ascii="Arial" w:hAnsi="Arial" w:cs="Arial" w:hint="eastAsia"/>
          <w:color w:val="auto"/>
          <w:sz w:val="28"/>
          <w:szCs w:val="28"/>
          <w:lang w:eastAsia="zh-CN"/>
        </w:rPr>
        <w:t>1</w:t>
      </w: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 xml:space="preserve"> </w:t>
      </w:r>
      <w:r w:rsidR="00981A6A" w:rsidRPr="00FF748D">
        <w:rPr>
          <w:rFonts w:ascii="Arial" w:hAnsi="Arial" w:cs="Arial" w:hint="eastAsia"/>
          <w:color w:val="auto"/>
          <w:sz w:val="28"/>
          <w:szCs w:val="28"/>
          <w:lang w:eastAsia="zh-CN"/>
        </w:rPr>
        <w:t>Inter-band CA</w:t>
      </w:r>
    </w:p>
    <w:p w14:paraId="5A40D0E3" w14:textId="6DEF3F31" w:rsidR="006F7A48" w:rsidRDefault="001E04B8" w:rsidP="00406C1E">
      <w:pPr>
        <w:tabs>
          <w:tab w:val="left" w:pos="2250"/>
        </w:tabs>
        <w:rPr>
          <w:lang w:eastAsia="zh-CN"/>
        </w:rPr>
      </w:pPr>
      <w:r>
        <w:rPr>
          <w:rFonts w:hint="eastAsia"/>
          <w:lang w:eastAsia="zh-CN"/>
        </w:rPr>
        <w:t xml:space="preserve">The issue of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to allow n39 UL for CA_n3A-n39A</w:t>
      </w:r>
      <w:r w:rsidR="00D819C7">
        <w:rPr>
          <w:rFonts w:hint="eastAsia"/>
          <w:lang w:eastAsia="zh-CN"/>
        </w:rPr>
        <w:t xml:space="preserve"> was discussed in RAN4#112</w:t>
      </w:r>
      <w:r w:rsidR="003A0ACC">
        <w:rPr>
          <w:rFonts w:hint="eastAsia"/>
          <w:lang w:eastAsia="zh-CN"/>
        </w:rPr>
        <w:t xml:space="preserve">, the following </w:t>
      </w:r>
      <w:r w:rsidR="003A0ACC">
        <w:rPr>
          <w:lang w:eastAsia="zh-CN"/>
        </w:rPr>
        <w:t>agreements</w:t>
      </w:r>
      <w:r w:rsidR="003A0ACC">
        <w:rPr>
          <w:rFonts w:hint="eastAsia"/>
          <w:lang w:eastAsia="zh-CN"/>
        </w:rPr>
        <w:t xml:space="preserve"> were captured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4B0D" w14:paraId="0AB8891F" w14:textId="77777777" w:rsidTr="00954B0D">
        <w:tc>
          <w:tcPr>
            <w:tcW w:w="9350" w:type="dxa"/>
          </w:tcPr>
          <w:p w14:paraId="04076EA1" w14:textId="77777777" w:rsidR="001E04B8" w:rsidRDefault="001E04B8" w:rsidP="001E04B8">
            <w:pPr>
              <w:rPr>
                <w:b/>
                <w:color w:val="0070C0"/>
                <w:u w:val="single"/>
                <w:lang w:val="en-US" w:eastAsia="zh-CN"/>
              </w:rPr>
            </w:pPr>
            <w:r>
              <w:rPr>
                <w:b/>
                <w:color w:val="0070C0"/>
                <w:u w:val="single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3-2-1</w:t>
            </w:r>
            <w:r>
              <w:rPr>
                <w:b/>
                <w:color w:val="0070C0"/>
                <w:u w:val="single"/>
              </w:rPr>
              <w:t xml:space="preserve">: </w:t>
            </w:r>
            <w:r w:rsidRPr="00B761D8">
              <w:rPr>
                <w:b/>
                <w:color w:val="0070C0"/>
                <w:u w:val="single"/>
                <w:lang w:val="en-US" w:eastAsia="zh-CN"/>
              </w:rPr>
              <w:t>whether to allow n39 UL for CA_n3A-n39A</w:t>
            </w:r>
          </w:p>
          <w:p w14:paraId="2C2BCA44" w14:textId="77777777" w:rsidR="001E04B8" w:rsidRDefault="001E04B8" w:rsidP="001E04B8">
            <w:pPr>
              <w:rPr>
                <w:lang w:eastAsia="zh-CN"/>
              </w:rPr>
            </w:pPr>
            <w:r w:rsidRPr="00437E67">
              <w:rPr>
                <w:lang w:eastAsia="zh-CN"/>
              </w:rPr>
              <w:t>Agreement:</w:t>
            </w:r>
            <w:r>
              <w:rPr>
                <w:rFonts w:hint="eastAsia"/>
                <w:lang w:eastAsia="zh-CN"/>
              </w:rPr>
              <w:t xml:space="preserve">  </w:t>
            </w:r>
          </w:p>
          <w:p w14:paraId="26FB59E3" w14:textId="77777777" w:rsidR="001E04B8" w:rsidRPr="005547D7" w:rsidRDefault="001E04B8" w:rsidP="001E04B8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Pr="005547D7">
              <w:rPr>
                <w:lang w:eastAsia="zh-CN"/>
              </w:rPr>
              <w:t>hether to allow n39 UL for CA_n3A-n39A</w:t>
            </w:r>
            <w:r>
              <w:rPr>
                <w:rFonts w:hint="eastAsia"/>
                <w:lang w:eastAsia="zh-CN"/>
              </w:rPr>
              <w:t xml:space="preserve"> depend on companies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input.</w:t>
            </w:r>
          </w:p>
          <w:p w14:paraId="3D15DC7D" w14:textId="2F08526E" w:rsidR="00954B0D" w:rsidRDefault="001E04B8" w:rsidP="001E04B8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1160" w:hanging="44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filter with [X] MHz frequency gap can be considered.</w:t>
            </w:r>
          </w:p>
        </w:tc>
      </w:tr>
    </w:tbl>
    <w:p w14:paraId="4A43E252" w14:textId="44C4C1DF" w:rsidR="00DB0874" w:rsidRDefault="0020514B" w:rsidP="009C6C94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F721B">
        <w:rPr>
          <w:rFonts w:hint="eastAsia"/>
          <w:lang w:val="en-US" w:eastAsia="zh-CN"/>
        </w:rPr>
        <w:t xml:space="preserve">implementation solutions have been extensively investigated for NR </w:t>
      </w:r>
      <w:r>
        <w:rPr>
          <w:rFonts w:hint="eastAsia"/>
          <w:lang w:val="en-US" w:eastAsia="zh-CN"/>
        </w:rPr>
        <w:t xml:space="preserve">handheld </w:t>
      </w:r>
      <w:r w:rsidR="00EF721B">
        <w:rPr>
          <w:rFonts w:hint="eastAsia"/>
          <w:lang w:val="en-US" w:eastAsia="zh-CN"/>
        </w:rPr>
        <w:t xml:space="preserve">UE and the conclusion is </w:t>
      </w:r>
      <w:r w:rsidR="008D2B12">
        <w:rPr>
          <w:rFonts w:hint="eastAsia"/>
          <w:lang w:val="en-US" w:eastAsia="zh-CN"/>
        </w:rPr>
        <w:t xml:space="preserve">that </w:t>
      </w:r>
      <w:r w:rsidR="00D077C9">
        <w:rPr>
          <w:rFonts w:hint="eastAsia"/>
          <w:lang w:val="en-US" w:eastAsia="zh-CN"/>
        </w:rPr>
        <w:t>n39 UL is not allowed in CA_n3-n39 [2]</w:t>
      </w:r>
      <w:r w:rsidR="008D2B12">
        <w:rPr>
          <w:rFonts w:hint="eastAsia"/>
          <w:lang w:val="en-US" w:eastAsia="zh-CN"/>
        </w:rPr>
        <w:t>.</w:t>
      </w:r>
      <w:r w:rsidR="00DD05D1">
        <w:rPr>
          <w:rFonts w:hint="eastAsia"/>
          <w:lang w:val="en-US" w:eastAsia="zh-CN"/>
        </w:rPr>
        <w:t xml:space="preserve"> In [3], the</w:t>
      </w:r>
      <w:r w:rsidR="00322E6C">
        <w:rPr>
          <w:rFonts w:hint="eastAsia"/>
          <w:lang w:val="en-US" w:eastAsia="zh-CN"/>
        </w:rPr>
        <w:t xml:space="preserve"> </w:t>
      </w:r>
      <w:r w:rsidR="00322E6C">
        <w:rPr>
          <w:lang w:val="en-US" w:eastAsia="zh-CN"/>
        </w:rPr>
        <w:t>exemplary</w:t>
      </w:r>
      <w:r w:rsidR="00322E6C">
        <w:rPr>
          <w:rFonts w:hint="eastAsia"/>
          <w:lang w:val="en-US" w:eastAsia="zh-CN"/>
        </w:rPr>
        <w:t xml:space="preserve"> </w:t>
      </w:r>
      <w:r w:rsidR="00485A8C">
        <w:rPr>
          <w:rFonts w:hint="eastAsia"/>
          <w:lang w:val="en-US" w:eastAsia="zh-CN"/>
        </w:rPr>
        <w:t xml:space="preserve">RF </w:t>
      </w:r>
      <w:r w:rsidR="001C4249" w:rsidRPr="00567B43">
        <w:t>architecture</w:t>
      </w:r>
      <w:r w:rsidR="009508B9">
        <w:rPr>
          <w:rFonts w:hint="eastAsia"/>
          <w:lang w:eastAsia="zh-CN"/>
        </w:rPr>
        <w:t>s</w:t>
      </w:r>
      <w:r w:rsidR="00303CF4">
        <w:rPr>
          <w:rFonts w:hint="eastAsia"/>
          <w:lang w:eastAsia="zh-CN"/>
        </w:rPr>
        <w:t xml:space="preserve"> </w:t>
      </w:r>
      <w:r w:rsidR="00303CF4" w:rsidRPr="00303CF4">
        <w:rPr>
          <w:lang w:eastAsia="zh-CN"/>
        </w:rPr>
        <w:t>with separate antenna</w:t>
      </w:r>
      <w:r w:rsidR="00303CF4">
        <w:rPr>
          <w:rFonts w:hint="eastAsia"/>
          <w:lang w:eastAsia="zh-CN"/>
        </w:rPr>
        <w:t xml:space="preserve"> and </w:t>
      </w:r>
      <w:r w:rsidR="009508B9">
        <w:rPr>
          <w:rFonts w:hint="eastAsia"/>
          <w:lang w:eastAsia="zh-CN"/>
        </w:rPr>
        <w:t xml:space="preserve">common antenna were </w:t>
      </w:r>
      <w:r w:rsidR="009508B9">
        <w:rPr>
          <w:lang w:eastAsia="zh-CN"/>
        </w:rPr>
        <w:t>analysed</w:t>
      </w:r>
      <w:r w:rsidR="009508B9">
        <w:rPr>
          <w:rFonts w:hint="eastAsia"/>
          <w:lang w:eastAsia="zh-CN"/>
        </w:rPr>
        <w:t xml:space="preserve"> </w:t>
      </w:r>
      <w:r w:rsidR="003B0816">
        <w:rPr>
          <w:lang w:eastAsia="zh-CN"/>
        </w:rPr>
        <w:t>respectively</w:t>
      </w:r>
      <w:r w:rsidR="003B0816">
        <w:rPr>
          <w:rFonts w:hint="eastAsia"/>
          <w:lang w:eastAsia="zh-CN"/>
        </w:rPr>
        <w:t xml:space="preserve"> </w:t>
      </w:r>
      <w:r w:rsidR="00BA6BC3">
        <w:rPr>
          <w:rFonts w:hint="eastAsia"/>
          <w:lang w:eastAsia="zh-CN"/>
        </w:rPr>
        <w:t xml:space="preserve">assuming 5MHz </w:t>
      </w:r>
      <w:r w:rsidR="00301E80">
        <w:rPr>
          <w:rFonts w:hint="eastAsia"/>
          <w:lang w:eastAsia="zh-CN"/>
        </w:rPr>
        <w:t xml:space="preserve">frequency gap is reserved </w:t>
      </w:r>
      <w:r w:rsidR="00227804">
        <w:rPr>
          <w:rFonts w:hint="eastAsia"/>
          <w:lang w:eastAsia="zh-CN"/>
        </w:rPr>
        <w:t xml:space="preserve">between </w:t>
      </w:r>
      <w:r w:rsidR="003C661A">
        <w:rPr>
          <w:rFonts w:hint="eastAsia"/>
          <w:lang w:eastAsia="zh-CN"/>
        </w:rPr>
        <w:t xml:space="preserve">DL band </w:t>
      </w:r>
      <w:r w:rsidR="00B27B66">
        <w:rPr>
          <w:rFonts w:hint="eastAsia"/>
          <w:lang w:eastAsia="zh-CN"/>
        </w:rPr>
        <w:t>n</w:t>
      </w:r>
      <w:r w:rsidR="003C661A">
        <w:rPr>
          <w:rFonts w:hint="eastAsia"/>
          <w:lang w:eastAsia="zh-CN"/>
        </w:rPr>
        <w:t xml:space="preserve">3 and </w:t>
      </w:r>
      <w:r w:rsidR="00B27B66">
        <w:rPr>
          <w:rFonts w:hint="eastAsia"/>
          <w:lang w:eastAsia="zh-CN"/>
        </w:rPr>
        <w:t>band n39</w:t>
      </w:r>
      <w:r w:rsidR="004B5820">
        <w:rPr>
          <w:rFonts w:hint="eastAsia"/>
          <w:lang w:eastAsia="zh-CN"/>
        </w:rPr>
        <w:t xml:space="preserve">. </w:t>
      </w:r>
    </w:p>
    <w:p w14:paraId="23B786F8" w14:textId="3485C977" w:rsidR="000943FF" w:rsidRDefault="007E2AB2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[3], t</w:t>
      </w:r>
      <w:r w:rsidRPr="007E2AB2">
        <w:rPr>
          <w:lang w:val="en-US" w:eastAsia="zh-CN"/>
        </w:rPr>
        <w:t>he spurious emission</w:t>
      </w:r>
      <w:r>
        <w:rPr>
          <w:rFonts w:hint="eastAsia"/>
          <w:lang w:val="en-US" w:eastAsia="zh-CN"/>
        </w:rPr>
        <w:t>s</w:t>
      </w:r>
      <w:r w:rsidRPr="007E2AB2">
        <w:rPr>
          <w:lang w:val="en-US" w:eastAsia="zh-CN"/>
        </w:rPr>
        <w:t xml:space="preserve"> of n39 </w:t>
      </w:r>
      <w:r>
        <w:rPr>
          <w:lang w:val="en-US" w:eastAsia="zh-CN"/>
        </w:rPr>
        <w:t>are</w:t>
      </w:r>
      <w:r w:rsidRPr="007E2AB2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specified as </w:t>
      </w:r>
      <w:r w:rsidRPr="007E2AB2">
        <w:rPr>
          <w:lang w:val="en-US" w:eastAsia="zh-CN"/>
        </w:rPr>
        <w:t>-15.5dBm/5MHz at 1885-1880MHz and -33dBm/5MHz at 1805-1885MHz</w:t>
      </w:r>
      <w:r>
        <w:rPr>
          <w:rFonts w:hint="eastAsia"/>
          <w:lang w:val="en-US" w:eastAsia="zh-CN"/>
        </w:rPr>
        <w:t>, respectively</w:t>
      </w:r>
      <w:r w:rsidRPr="007E2AB2">
        <w:rPr>
          <w:lang w:val="en-US" w:eastAsia="zh-CN"/>
        </w:rPr>
        <w:t xml:space="preserve">. </w:t>
      </w:r>
      <w:r w:rsidR="000943FF">
        <w:rPr>
          <w:rFonts w:hint="eastAsia"/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</w:t>
      </w:r>
      <w:r w:rsidR="003B0816">
        <w:rPr>
          <w:rFonts w:hint="eastAsia"/>
          <w:lang w:val="en-US" w:eastAsia="zh-CN"/>
        </w:rPr>
        <w:t>could</w:t>
      </w:r>
      <w:r>
        <w:rPr>
          <w:rFonts w:hint="eastAsia"/>
          <w:lang w:val="en-US" w:eastAsia="zh-CN"/>
        </w:rPr>
        <w:t xml:space="preserve"> </w:t>
      </w:r>
      <w:r w:rsidR="0009105B">
        <w:rPr>
          <w:lang w:val="en-US" w:eastAsia="zh-CN"/>
        </w:rPr>
        <w:t>estimate</w:t>
      </w:r>
      <w:r w:rsidR="0009105B">
        <w:rPr>
          <w:rFonts w:hint="eastAsia"/>
          <w:lang w:val="en-US" w:eastAsia="zh-CN"/>
        </w:rPr>
        <w:t xml:space="preserve"> </w:t>
      </w:r>
      <w:r w:rsidR="0009105B"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the leakage</w:t>
      </w:r>
      <w:r w:rsidR="000943FF">
        <w:rPr>
          <w:rFonts w:hint="eastAsia"/>
          <w:lang w:val="en-US" w:eastAsia="zh-CN"/>
        </w:rPr>
        <w:t xml:space="preserve"> and PA noise</w:t>
      </w:r>
      <w:r>
        <w:rPr>
          <w:rFonts w:hint="eastAsia"/>
          <w:lang w:val="en-US" w:eastAsia="zh-CN"/>
        </w:rPr>
        <w:t xml:space="preserve"> </w:t>
      </w:r>
      <w:r w:rsidR="000943FF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n39</w:t>
      </w:r>
      <w:r w:rsidR="0009105B">
        <w:rPr>
          <w:rFonts w:hint="eastAsia"/>
          <w:lang w:val="en-US" w:eastAsia="zh-CN"/>
        </w:rPr>
        <w:t xml:space="preserve"> </w:t>
      </w:r>
      <w:r w:rsidR="000943FF">
        <w:rPr>
          <w:rFonts w:hint="eastAsia"/>
          <w:lang w:val="en-US" w:eastAsia="zh-CN"/>
        </w:rPr>
        <w:t xml:space="preserve">to n3 </w:t>
      </w:r>
      <w:r w:rsidR="0009105B">
        <w:rPr>
          <w:rFonts w:hint="eastAsia"/>
          <w:lang w:val="en-US" w:eastAsia="zh-CN"/>
        </w:rPr>
        <w:t>is about</w:t>
      </w:r>
      <w:r w:rsidRPr="007E2AB2">
        <w:rPr>
          <w:lang w:val="en-US" w:eastAsia="zh-CN"/>
        </w:rPr>
        <w:t xml:space="preserve">-27dBm/5MHz </w:t>
      </w:r>
      <w:r w:rsidR="009903E2" w:rsidRPr="009903E2">
        <w:rPr>
          <w:lang w:val="en-US" w:eastAsia="zh-CN"/>
        </w:rPr>
        <w:t>with full 35MHz allocation</w:t>
      </w:r>
      <w:r w:rsidR="000943FF">
        <w:rPr>
          <w:rFonts w:hint="eastAsia"/>
          <w:lang w:val="en-US" w:eastAsia="zh-CN"/>
        </w:rPr>
        <w:t>.</w:t>
      </w:r>
      <w:r w:rsidR="009903E2" w:rsidRPr="009903E2">
        <w:rPr>
          <w:lang w:val="en-US" w:eastAsia="zh-CN"/>
        </w:rPr>
        <w:t xml:space="preserve"> </w:t>
      </w:r>
      <w:r w:rsidR="000943FF">
        <w:rPr>
          <w:rFonts w:hint="eastAsia"/>
          <w:lang w:val="en-US" w:eastAsia="zh-CN"/>
        </w:rPr>
        <w:t xml:space="preserve">Therefore, </w:t>
      </w:r>
      <w:r w:rsidR="00C75FBB">
        <w:rPr>
          <w:rFonts w:hint="eastAsia"/>
          <w:lang w:val="en-US" w:eastAsia="zh-CN"/>
        </w:rPr>
        <w:t>even with 40dB attenuation</w:t>
      </w:r>
      <w:r w:rsidR="0006380B">
        <w:rPr>
          <w:rFonts w:hint="eastAsia"/>
          <w:lang w:val="en-US" w:eastAsia="zh-CN"/>
        </w:rPr>
        <w:t xml:space="preserve"> </w:t>
      </w:r>
      <w:r w:rsidR="00AE4D93">
        <w:rPr>
          <w:lang w:val="en-US" w:eastAsia="zh-CN"/>
        </w:rPr>
        <w:t>which</w:t>
      </w:r>
      <w:r w:rsidR="0006380B">
        <w:rPr>
          <w:rFonts w:hint="eastAsia"/>
          <w:lang w:val="en-US" w:eastAsia="zh-CN"/>
        </w:rPr>
        <w:t xml:space="preserve"> is not practical</w:t>
      </w:r>
      <w:r w:rsidR="00C75FBB">
        <w:rPr>
          <w:rFonts w:hint="eastAsia"/>
          <w:lang w:val="en-US" w:eastAsia="zh-CN"/>
        </w:rPr>
        <w:t xml:space="preserve">, the </w:t>
      </w:r>
      <w:r w:rsidR="00AE4D93">
        <w:rPr>
          <w:rFonts w:hint="eastAsia"/>
          <w:lang w:val="en-US" w:eastAsia="zh-CN"/>
        </w:rPr>
        <w:t>d</w:t>
      </w:r>
      <w:r w:rsidR="0006380B">
        <w:rPr>
          <w:rFonts w:hint="eastAsia"/>
          <w:lang w:val="en-US" w:eastAsia="zh-CN"/>
        </w:rPr>
        <w:t xml:space="preserve">esense </w:t>
      </w:r>
      <w:r w:rsidR="00C75FBB">
        <w:rPr>
          <w:rFonts w:hint="eastAsia"/>
          <w:lang w:val="en-US" w:eastAsia="zh-CN"/>
        </w:rPr>
        <w:t>is roughly 30dB</w:t>
      </w:r>
      <w:r w:rsidR="00C70AE2">
        <w:rPr>
          <w:rFonts w:hint="eastAsia"/>
          <w:lang w:val="en-US" w:eastAsia="zh-CN"/>
        </w:rPr>
        <w:t xml:space="preserve"> assuming 10dB antenna </w:t>
      </w:r>
      <w:r w:rsidR="00C70AE2">
        <w:rPr>
          <w:lang w:val="en-US" w:eastAsia="zh-CN"/>
        </w:rPr>
        <w:t>isolation</w:t>
      </w:r>
      <w:r w:rsidR="00C70AE2">
        <w:rPr>
          <w:rFonts w:hint="eastAsia"/>
          <w:lang w:val="en-US" w:eastAsia="zh-CN"/>
        </w:rPr>
        <w:t>.</w:t>
      </w:r>
    </w:p>
    <w:p w14:paraId="18A6A1AF" w14:textId="7641A755" w:rsidR="00AE4D93" w:rsidRPr="00396F46" w:rsidRDefault="00AE4D93" w:rsidP="009C6C94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396F46">
        <w:rPr>
          <w:rFonts w:hint="eastAsia"/>
          <w:b/>
          <w:bCs/>
          <w:lang w:val="en-US" w:eastAsia="zh-CN"/>
        </w:rPr>
        <w:t>Observation 1: W</w:t>
      </w:r>
      <w:r w:rsidRPr="00396F46">
        <w:rPr>
          <w:b/>
          <w:bCs/>
          <w:lang w:val="en-US" w:eastAsia="zh-CN"/>
        </w:rPr>
        <w:t>ith full 35MHz allocation</w:t>
      </w:r>
      <w:r w:rsidRPr="00396F46">
        <w:rPr>
          <w:rFonts w:hint="eastAsia"/>
          <w:b/>
          <w:bCs/>
          <w:lang w:val="en-US" w:eastAsia="zh-CN"/>
        </w:rPr>
        <w:t>, the desense is roughly 30dB even with 40dB attenuation which is not practical.</w:t>
      </w:r>
    </w:p>
    <w:p w14:paraId="2F187421" w14:textId="70F022FB" w:rsidR="00C70AE2" w:rsidRDefault="00396F46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While </w:t>
      </w:r>
      <w:r w:rsidR="006F783D">
        <w:rPr>
          <w:rFonts w:hint="eastAsia"/>
          <w:lang w:val="en-US" w:eastAsia="zh-CN"/>
        </w:rPr>
        <w:t xml:space="preserve">with 5MHz </w:t>
      </w:r>
      <w:r w:rsidR="006C2402" w:rsidRPr="006C2402">
        <w:rPr>
          <w:lang w:val="en-US" w:eastAsia="zh-CN"/>
        </w:rPr>
        <w:t xml:space="preserve">transition band, n3 DL filter is </w:t>
      </w:r>
      <w:r w:rsidR="006C2402">
        <w:rPr>
          <w:rFonts w:hint="eastAsia"/>
          <w:lang w:val="en-US" w:eastAsia="zh-CN"/>
        </w:rPr>
        <w:t xml:space="preserve">almost </w:t>
      </w:r>
      <w:r w:rsidR="006C2402" w:rsidRPr="006C2402">
        <w:rPr>
          <w:lang w:val="en-US" w:eastAsia="zh-CN"/>
        </w:rPr>
        <w:t xml:space="preserve">not attenuation anything at n39 range </w:t>
      </w:r>
      <w:r w:rsidR="00DC3F6B">
        <w:rPr>
          <w:rFonts w:hint="eastAsia"/>
          <w:lang w:val="en-US" w:eastAsia="zh-CN"/>
        </w:rPr>
        <w:t xml:space="preserve">starting </w:t>
      </w:r>
      <w:r w:rsidR="006C2402">
        <w:rPr>
          <w:rFonts w:hint="eastAsia"/>
          <w:lang w:val="en-US" w:eastAsia="zh-CN"/>
        </w:rPr>
        <w:t>from</w:t>
      </w:r>
      <w:r w:rsidR="006C2402" w:rsidRPr="006C2402">
        <w:rPr>
          <w:lang w:val="en-US" w:eastAsia="zh-CN"/>
        </w:rPr>
        <w:t>1885</w:t>
      </w:r>
      <w:r w:rsidR="006C2402">
        <w:rPr>
          <w:rFonts w:hint="eastAsia"/>
          <w:lang w:val="en-US" w:eastAsia="zh-CN"/>
        </w:rPr>
        <w:t>MHz</w:t>
      </w:r>
      <w:r w:rsidR="000C6CA6">
        <w:rPr>
          <w:rFonts w:hint="eastAsia"/>
          <w:lang w:val="en-US" w:eastAsia="zh-CN"/>
        </w:rPr>
        <w:t xml:space="preserve">. Therefore, the n3 receiver </w:t>
      </w:r>
      <w:r w:rsidR="00D07CC0">
        <w:rPr>
          <w:rFonts w:hint="eastAsia"/>
          <w:lang w:val="en-US" w:eastAsia="zh-CN"/>
        </w:rPr>
        <w:t xml:space="preserve">will receive </w:t>
      </w:r>
      <w:r w:rsidR="00C27A31">
        <w:rPr>
          <w:rFonts w:hint="eastAsia"/>
          <w:lang w:val="en-US" w:eastAsia="zh-CN"/>
        </w:rPr>
        <w:t>almost full Tx power from n39</w:t>
      </w:r>
      <w:r w:rsidR="00DA2E38">
        <w:rPr>
          <w:rFonts w:hint="eastAsia"/>
          <w:lang w:val="en-US" w:eastAsia="zh-CN"/>
        </w:rPr>
        <w:t xml:space="preserve"> </w:t>
      </w:r>
      <w:r w:rsidR="00C70AE2">
        <w:rPr>
          <w:rFonts w:hint="eastAsia"/>
          <w:lang w:val="en-US" w:eastAsia="zh-CN"/>
        </w:rPr>
        <w:t>that will block</w:t>
      </w:r>
      <w:r w:rsidR="00D15480">
        <w:rPr>
          <w:rFonts w:hint="eastAsia"/>
          <w:lang w:val="en-US" w:eastAsia="zh-CN"/>
        </w:rPr>
        <w:t xml:space="preserve"> n3 LNA</w:t>
      </w:r>
      <w:r w:rsidR="00C70AE2">
        <w:rPr>
          <w:rFonts w:hint="eastAsia"/>
          <w:lang w:val="en-US" w:eastAsia="zh-CN"/>
        </w:rPr>
        <w:t>.</w:t>
      </w:r>
    </w:p>
    <w:p w14:paraId="2C5538B3" w14:textId="2DEADAD9" w:rsidR="00AE4D93" w:rsidRPr="009624FD" w:rsidRDefault="00515A40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Compared with handheld UE, CPE can </w:t>
      </w:r>
      <w:r w:rsidR="009624FD">
        <w:rPr>
          <w:rFonts w:hint="eastAsia"/>
          <w:lang w:val="en-US" w:eastAsia="zh-CN"/>
        </w:rPr>
        <w:t xml:space="preserve">have more </w:t>
      </w:r>
      <w:r w:rsidR="009624FD">
        <w:rPr>
          <w:lang w:val="en-US" w:eastAsia="zh-CN"/>
        </w:rPr>
        <w:t>flexibility</w:t>
      </w:r>
      <w:r w:rsidR="009624FD">
        <w:rPr>
          <w:rFonts w:hint="eastAsia"/>
          <w:lang w:val="en-US" w:eastAsia="zh-CN"/>
        </w:rPr>
        <w:t xml:space="preserve"> to provide better antenna </w:t>
      </w:r>
      <w:r w:rsidR="009624FD">
        <w:rPr>
          <w:lang w:val="en-US" w:eastAsia="zh-CN"/>
        </w:rPr>
        <w:t>isolation</w:t>
      </w:r>
      <w:r w:rsidR="00FE7187">
        <w:rPr>
          <w:rFonts w:hint="eastAsia"/>
          <w:lang w:val="en-US" w:eastAsia="zh-CN"/>
        </w:rPr>
        <w:t xml:space="preserve"> thanks to </w:t>
      </w:r>
      <w:r w:rsidR="00BD54F9">
        <w:rPr>
          <w:lang w:val="en-US" w:eastAsia="zh-CN"/>
        </w:rPr>
        <w:t xml:space="preserve">the </w:t>
      </w:r>
      <w:r w:rsidR="00FE7187">
        <w:rPr>
          <w:rFonts w:hint="eastAsia"/>
          <w:lang w:val="en-US" w:eastAsia="zh-CN"/>
        </w:rPr>
        <w:t xml:space="preserve">big </w:t>
      </w:r>
      <w:r w:rsidR="00BD54F9">
        <w:rPr>
          <w:rFonts w:hint="eastAsia"/>
          <w:lang w:val="en-US" w:eastAsia="zh-CN"/>
        </w:rPr>
        <w:t>form factor</w:t>
      </w:r>
      <w:r w:rsidR="009624FD">
        <w:rPr>
          <w:rFonts w:hint="eastAsia"/>
          <w:lang w:val="en-US" w:eastAsia="zh-CN"/>
        </w:rPr>
        <w:t xml:space="preserve">. </w:t>
      </w:r>
      <w:r w:rsidR="002371C6">
        <w:rPr>
          <w:rFonts w:hint="eastAsia"/>
          <w:lang w:val="en-US" w:eastAsia="zh-CN"/>
        </w:rPr>
        <w:t xml:space="preserve">But </w:t>
      </w:r>
      <w:r w:rsidR="00816C52">
        <w:rPr>
          <w:rFonts w:hint="eastAsia"/>
          <w:lang w:val="en-US" w:eastAsia="zh-CN"/>
        </w:rPr>
        <w:t xml:space="preserve">even with 40dB </w:t>
      </w:r>
      <w:r w:rsidR="00FE7187">
        <w:rPr>
          <w:lang w:val="en-US" w:eastAsia="zh-CN"/>
        </w:rPr>
        <w:t>antenna</w:t>
      </w:r>
      <w:r w:rsidR="00816C52">
        <w:rPr>
          <w:rFonts w:hint="eastAsia"/>
          <w:lang w:val="en-US" w:eastAsia="zh-CN"/>
        </w:rPr>
        <w:t xml:space="preserve"> </w:t>
      </w:r>
      <w:r w:rsidR="00816C52">
        <w:rPr>
          <w:lang w:val="en-US" w:eastAsia="zh-CN"/>
        </w:rPr>
        <w:t>isolation</w:t>
      </w:r>
      <w:r w:rsidR="002371C6">
        <w:rPr>
          <w:rFonts w:hint="eastAsia"/>
          <w:lang w:val="en-US" w:eastAsia="zh-CN"/>
        </w:rPr>
        <w:t xml:space="preserve">, the desense </w:t>
      </w:r>
      <w:r w:rsidR="002371C6">
        <w:rPr>
          <w:lang w:val="en-US" w:eastAsia="zh-CN"/>
        </w:rPr>
        <w:t>would</w:t>
      </w:r>
      <w:r w:rsidR="002371C6">
        <w:rPr>
          <w:rFonts w:hint="eastAsia"/>
          <w:lang w:val="en-US" w:eastAsia="zh-CN"/>
        </w:rPr>
        <w:t xml:space="preserve"> be </w:t>
      </w:r>
      <w:r w:rsidR="00C70AE2">
        <w:rPr>
          <w:rFonts w:hint="eastAsia"/>
          <w:lang w:val="en-US" w:eastAsia="zh-CN"/>
        </w:rPr>
        <w:t xml:space="preserve">over </w:t>
      </w:r>
      <w:r w:rsidR="00FE7187">
        <w:rPr>
          <w:lang w:val="en-US" w:eastAsia="zh-CN"/>
        </w:rPr>
        <w:t>10dB</w:t>
      </w:r>
      <w:r w:rsidR="00BD54F9">
        <w:rPr>
          <w:rFonts w:hint="eastAsia"/>
          <w:lang w:val="en-US" w:eastAsia="zh-CN"/>
        </w:rPr>
        <w:t xml:space="preserve"> </w:t>
      </w:r>
      <w:r w:rsidR="00F54531">
        <w:rPr>
          <w:rFonts w:hint="eastAsia"/>
          <w:lang w:val="en-US" w:eastAsia="zh-CN"/>
        </w:rPr>
        <w:t>based on</w:t>
      </w:r>
      <w:r w:rsidR="00BD54F9">
        <w:rPr>
          <w:rFonts w:hint="eastAsia"/>
          <w:lang w:val="en-US" w:eastAsia="zh-CN"/>
        </w:rPr>
        <w:t xml:space="preserve"> above analysis.</w:t>
      </w:r>
    </w:p>
    <w:p w14:paraId="23EDADFE" w14:textId="1752F88E" w:rsidR="00435C59" w:rsidRPr="00396F46" w:rsidRDefault="00435C59" w:rsidP="00435C59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396F46">
        <w:rPr>
          <w:rFonts w:hint="eastAsia"/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2</w:t>
      </w:r>
      <w:r w:rsidRPr="00396F46">
        <w:rPr>
          <w:rFonts w:hint="eastAsia"/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>Even with</w:t>
      </w:r>
      <w:r w:rsidR="00FE7187">
        <w:rPr>
          <w:rFonts w:hint="eastAsia"/>
          <w:b/>
          <w:bCs/>
          <w:lang w:val="en-US" w:eastAsia="zh-CN"/>
        </w:rPr>
        <w:t xml:space="preserve"> 40dB </w:t>
      </w:r>
      <w:r w:rsidR="00FE7187">
        <w:rPr>
          <w:b/>
          <w:bCs/>
          <w:lang w:val="en-US" w:eastAsia="zh-CN"/>
        </w:rPr>
        <w:t>antenna</w:t>
      </w:r>
      <w:r w:rsidR="00FE7187">
        <w:rPr>
          <w:rFonts w:hint="eastAsia"/>
          <w:b/>
          <w:bCs/>
          <w:lang w:val="en-US" w:eastAsia="zh-CN"/>
        </w:rPr>
        <w:t xml:space="preserve"> isolation </w:t>
      </w:r>
      <w:r w:rsidR="00FE7187">
        <w:rPr>
          <w:b/>
          <w:bCs/>
          <w:lang w:val="en-US" w:eastAsia="zh-CN"/>
        </w:rPr>
        <w:t>supported</w:t>
      </w:r>
      <w:r w:rsidR="00FE7187">
        <w:rPr>
          <w:rFonts w:hint="eastAsia"/>
          <w:b/>
          <w:bCs/>
          <w:lang w:val="en-US" w:eastAsia="zh-CN"/>
        </w:rPr>
        <w:t xml:space="preserve"> by CPE</w:t>
      </w:r>
      <w:r w:rsidRPr="00396F46">
        <w:rPr>
          <w:rFonts w:hint="eastAsia"/>
          <w:b/>
          <w:bCs/>
          <w:lang w:val="en-US" w:eastAsia="zh-CN"/>
        </w:rPr>
        <w:t>, the desens</w:t>
      </w:r>
      <w:r w:rsidR="00FE7187">
        <w:rPr>
          <w:rFonts w:hint="eastAsia"/>
          <w:b/>
          <w:bCs/>
          <w:lang w:val="en-US" w:eastAsia="zh-CN"/>
        </w:rPr>
        <w:t>e would be over 1</w:t>
      </w:r>
      <w:r w:rsidRPr="00396F46">
        <w:rPr>
          <w:rFonts w:hint="eastAsia"/>
          <w:b/>
          <w:bCs/>
          <w:lang w:val="en-US" w:eastAsia="zh-CN"/>
        </w:rPr>
        <w:t>0dB.</w:t>
      </w:r>
    </w:p>
    <w:p w14:paraId="6A9D7D76" w14:textId="58139864" w:rsidR="000943FF" w:rsidRDefault="00DC5A36" w:rsidP="009C6C94">
      <w:pPr>
        <w:tabs>
          <w:tab w:val="left" w:pos="2250"/>
        </w:tabs>
        <w:spacing w:before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</w:t>
      </w:r>
      <w:r w:rsidR="00862D35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above observations, we can find that </w:t>
      </w:r>
      <w:r w:rsidR="00862D35">
        <w:rPr>
          <w:rFonts w:hint="eastAsia"/>
          <w:lang w:val="en-US" w:eastAsia="zh-CN"/>
        </w:rPr>
        <w:t xml:space="preserve">the desense </w:t>
      </w:r>
      <w:r w:rsidR="00441DEA">
        <w:rPr>
          <w:lang w:val="en-US" w:eastAsia="zh-CN"/>
        </w:rPr>
        <w:t>cannot</w:t>
      </w:r>
      <w:r w:rsidR="00441DEA">
        <w:rPr>
          <w:rFonts w:hint="eastAsia"/>
          <w:lang w:val="en-US" w:eastAsia="zh-CN"/>
        </w:rPr>
        <w:t xml:space="preserve"> be ignored even with 5MHz transition band when enabling n39 UL for CA_n3A-n39A.</w:t>
      </w:r>
      <w:r w:rsidR="00564C60">
        <w:rPr>
          <w:rFonts w:hint="eastAsia"/>
          <w:lang w:val="en-US" w:eastAsia="zh-CN"/>
        </w:rPr>
        <w:t xml:space="preserve"> </w:t>
      </w:r>
      <w:r w:rsidR="006A0DCF">
        <w:rPr>
          <w:rFonts w:hint="eastAsia"/>
          <w:lang w:val="en-US" w:eastAsia="zh-CN"/>
        </w:rPr>
        <w:t>Therefore, we have the following proposal.</w:t>
      </w:r>
    </w:p>
    <w:p w14:paraId="4700C191" w14:textId="058149D1" w:rsidR="00564C60" w:rsidRPr="00BB2AB9" w:rsidRDefault="00564C60" w:rsidP="009C6C94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BB2AB9">
        <w:rPr>
          <w:b/>
          <w:bCs/>
          <w:lang w:val="en-US" w:eastAsia="zh-CN"/>
        </w:rPr>
        <w:t>Proposal</w:t>
      </w:r>
      <w:r w:rsidRPr="00BB2AB9">
        <w:rPr>
          <w:rFonts w:hint="eastAsia"/>
          <w:b/>
          <w:bCs/>
          <w:lang w:val="en-US" w:eastAsia="zh-CN"/>
        </w:rPr>
        <w:t xml:space="preserve"> 1: The </w:t>
      </w:r>
      <w:r w:rsidR="00BB2AB9" w:rsidRPr="00BB2AB9">
        <w:rPr>
          <w:b/>
          <w:bCs/>
          <w:lang w:val="en-US" w:eastAsia="zh-CN"/>
        </w:rPr>
        <w:t>results</w:t>
      </w:r>
      <w:r w:rsidR="00BB2AB9" w:rsidRPr="00BB2AB9">
        <w:rPr>
          <w:rFonts w:hint="eastAsia"/>
          <w:b/>
          <w:bCs/>
          <w:lang w:val="en-US" w:eastAsia="zh-CN"/>
        </w:rPr>
        <w:t xml:space="preserve"> </w:t>
      </w:r>
      <w:r w:rsidRPr="00BB2AB9">
        <w:rPr>
          <w:rFonts w:hint="eastAsia"/>
          <w:b/>
          <w:bCs/>
          <w:lang w:val="en-US" w:eastAsia="zh-CN"/>
        </w:rPr>
        <w:t>of desense with</w:t>
      </w:r>
      <w:r w:rsidR="00BB2AB9" w:rsidRPr="00BB2AB9">
        <w:rPr>
          <w:rFonts w:hint="eastAsia"/>
          <w:b/>
          <w:bCs/>
          <w:lang w:val="en-US" w:eastAsia="zh-CN"/>
        </w:rPr>
        <w:t xml:space="preserve"> assumptions such as filter, PA noise, antenna </w:t>
      </w:r>
      <w:r w:rsidR="00BB2AB9" w:rsidRPr="00BB2AB9">
        <w:rPr>
          <w:b/>
          <w:bCs/>
          <w:lang w:val="en-US" w:eastAsia="zh-CN"/>
        </w:rPr>
        <w:t>isolation</w:t>
      </w:r>
      <w:r w:rsidR="00BB2AB9" w:rsidRPr="00BB2AB9">
        <w:rPr>
          <w:rFonts w:hint="eastAsia"/>
          <w:b/>
          <w:bCs/>
          <w:lang w:val="en-US" w:eastAsia="zh-CN"/>
        </w:rPr>
        <w:t xml:space="preserve"> should be studied before deciding to </w:t>
      </w:r>
      <w:r w:rsidR="00BB2AB9" w:rsidRPr="00BB2AB9">
        <w:rPr>
          <w:b/>
          <w:bCs/>
          <w:lang w:val="en-US" w:eastAsia="zh-CN"/>
        </w:rPr>
        <w:t>enable</w:t>
      </w:r>
      <w:r w:rsidR="00BB2AB9" w:rsidRPr="00BB2AB9">
        <w:rPr>
          <w:rFonts w:hint="eastAsia"/>
          <w:b/>
          <w:bCs/>
          <w:lang w:val="en-US" w:eastAsia="zh-CN"/>
        </w:rPr>
        <w:t xml:space="preserve"> n39 UL for </w:t>
      </w:r>
      <w:r w:rsidR="00BB2AB9" w:rsidRPr="006A0DCF">
        <w:rPr>
          <w:b/>
          <w:bCs/>
          <w:lang w:val="en-US" w:eastAsia="zh-CN"/>
        </w:rPr>
        <w:t>CA_n3A-n39A</w:t>
      </w:r>
      <w:r w:rsidR="006A0DCF" w:rsidRPr="006A0DCF">
        <w:rPr>
          <w:rFonts w:hint="eastAsia"/>
          <w:b/>
          <w:bCs/>
          <w:lang w:val="en-US" w:eastAsia="zh-CN"/>
        </w:rPr>
        <w:t xml:space="preserve"> </w:t>
      </w:r>
      <w:r w:rsidR="006A0DCF" w:rsidRPr="006A0DCF">
        <w:rPr>
          <w:rFonts w:hint="eastAsia"/>
          <w:b/>
          <w:bCs/>
          <w:lang w:val="en-US" w:eastAsia="zh-CN"/>
        </w:rPr>
        <w:t>with [X] MHz frequency gap</w:t>
      </w:r>
      <w:r w:rsidR="00BB2AB9" w:rsidRPr="006A0DCF">
        <w:rPr>
          <w:rFonts w:hint="eastAsia"/>
          <w:b/>
          <w:bCs/>
          <w:lang w:val="en-US" w:eastAsia="zh-CN"/>
        </w:rPr>
        <w:t>.</w:t>
      </w:r>
    </w:p>
    <w:p w14:paraId="5DFAF8EC" w14:textId="5F49EC17" w:rsidR="008D2B12" w:rsidRDefault="002D7F58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 w:rsidRPr="002D7F58">
        <w:rPr>
          <w:lang w:val="en-US" w:eastAsia="zh-CN"/>
        </w:rPr>
        <w:lastRenderedPageBreak/>
        <w:t>Since all the analysis is based on the</w:t>
      </w:r>
      <w:r>
        <w:rPr>
          <w:rFonts w:hint="eastAsia"/>
          <w:lang w:val="en-US" w:eastAsia="zh-CN"/>
        </w:rPr>
        <w:t xml:space="preserve"> UE</w:t>
      </w:r>
      <w:r w:rsidRPr="002D7F5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form factor </w:t>
      </w:r>
      <w:r w:rsidRPr="002D7F58">
        <w:rPr>
          <w:lang w:val="en-US" w:eastAsia="zh-CN"/>
        </w:rPr>
        <w:t xml:space="preserve">being CPE, the conclusions about </w:t>
      </w:r>
      <w:r>
        <w:rPr>
          <w:rFonts w:hint="eastAsia"/>
          <w:lang w:eastAsia="zh-CN"/>
        </w:rPr>
        <w:t xml:space="preserve">allowing n39 UL for CA_n3A-n39A if any </w:t>
      </w:r>
      <w:r w:rsidRPr="002D7F58">
        <w:rPr>
          <w:lang w:val="en-US" w:eastAsia="zh-CN"/>
        </w:rPr>
        <w:t xml:space="preserve">should only apply to ATG and will not have any impact on existing NR </w:t>
      </w:r>
      <w:r w:rsidR="00816809">
        <w:rPr>
          <w:lang w:val="en-US" w:eastAsia="zh-CN"/>
        </w:rPr>
        <w:t>specification</w:t>
      </w:r>
      <w:r w:rsidR="00816809">
        <w:rPr>
          <w:rFonts w:hint="eastAsia"/>
          <w:lang w:val="en-US" w:eastAsia="zh-CN"/>
        </w:rPr>
        <w:t xml:space="preserve"> for legacy NR UE</w:t>
      </w:r>
      <w:r w:rsidRPr="002D7F58">
        <w:rPr>
          <w:lang w:val="en-US" w:eastAsia="zh-CN"/>
        </w:rPr>
        <w:t>.</w:t>
      </w:r>
    </w:p>
    <w:p w14:paraId="43C7966F" w14:textId="697AA192" w:rsidR="002D7F58" w:rsidRPr="002D7F58" w:rsidRDefault="002D7F58" w:rsidP="009C6C94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2D7F58">
        <w:rPr>
          <w:rFonts w:hint="eastAsia"/>
          <w:b/>
          <w:bCs/>
          <w:lang w:val="en-US" w:eastAsia="zh-CN"/>
        </w:rPr>
        <w:t>Proposal 2: The</w:t>
      </w:r>
      <w:r w:rsidRPr="002D7F58">
        <w:rPr>
          <w:b/>
          <w:bCs/>
          <w:lang w:val="en-US" w:eastAsia="zh-CN"/>
        </w:rPr>
        <w:t xml:space="preserve"> conclusions about </w:t>
      </w:r>
      <w:r w:rsidRPr="002D7F58">
        <w:rPr>
          <w:rFonts w:hint="eastAsia"/>
          <w:b/>
          <w:bCs/>
          <w:lang w:eastAsia="zh-CN"/>
        </w:rPr>
        <w:t xml:space="preserve">allowing n39 UL for CA_n3A-n39A </w:t>
      </w:r>
      <w:r>
        <w:rPr>
          <w:rFonts w:hint="eastAsia"/>
          <w:b/>
          <w:bCs/>
          <w:lang w:eastAsia="zh-CN"/>
        </w:rPr>
        <w:t xml:space="preserve">if any </w:t>
      </w:r>
      <w:r w:rsidRPr="002D7F58">
        <w:rPr>
          <w:b/>
          <w:bCs/>
          <w:lang w:val="en-US" w:eastAsia="zh-CN"/>
        </w:rPr>
        <w:t xml:space="preserve">should only apply to ATG and will not have any impact on existing NR </w:t>
      </w:r>
      <w:r w:rsidR="00816809" w:rsidRPr="00816809">
        <w:rPr>
          <w:b/>
          <w:bCs/>
          <w:lang w:val="en-US" w:eastAsia="zh-CN"/>
        </w:rPr>
        <w:t>specification for legacy NR UE</w:t>
      </w:r>
      <w:r w:rsidRPr="002D7F58">
        <w:rPr>
          <w:b/>
          <w:bCs/>
          <w:lang w:val="en-US" w:eastAsia="zh-CN"/>
        </w:rPr>
        <w:t>.</w:t>
      </w:r>
    </w:p>
    <w:p w14:paraId="6B26E328" w14:textId="03E04B7F" w:rsidR="00FA2492" w:rsidRPr="00FF748D" w:rsidRDefault="00FA2492" w:rsidP="00FA2492">
      <w:pPr>
        <w:pStyle w:val="Heading2"/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>2.</w:t>
      </w:r>
      <w:r w:rsidR="00FF748D">
        <w:rPr>
          <w:rFonts w:ascii="Arial" w:hAnsi="Arial" w:cs="Arial" w:hint="eastAsia"/>
          <w:color w:val="auto"/>
          <w:sz w:val="28"/>
          <w:szCs w:val="28"/>
          <w:lang w:eastAsia="zh-CN"/>
        </w:rPr>
        <w:t>2</w:t>
      </w:r>
      <w:r w:rsidRPr="00FF748D">
        <w:rPr>
          <w:rFonts w:ascii="Arial" w:hAnsi="Arial" w:cs="Arial" w:hint="eastAsia"/>
          <w:color w:val="auto"/>
          <w:sz w:val="28"/>
          <w:szCs w:val="28"/>
          <w:lang w:eastAsia="zh-CN"/>
        </w:rPr>
        <w:t xml:space="preserve"> UL MIMO</w:t>
      </w:r>
    </w:p>
    <w:p w14:paraId="53415FB3" w14:textId="55FD5025" w:rsidR="00FA2492" w:rsidRPr="00DB4C26" w:rsidRDefault="00DB4C26" w:rsidP="00FA2492">
      <w:pPr>
        <w:rPr>
          <w:lang w:eastAsia="zh-CN"/>
        </w:rPr>
      </w:pPr>
      <w:r>
        <w:rPr>
          <w:rFonts w:hint="eastAsia"/>
          <w:lang w:eastAsia="zh-CN"/>
        </w:rPr>
        <w:t xml:space="preserve">The issues of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</w:t>
      </w:r>
      <w:r w:rsidRPr="00DB4C26">
        <w:rPr>
          <w:lang w:eastAsia="zh-CN"/>
        </w:rPr>
        <w:t>ULFPTx mode for UL-MIMO</w:t>
      </w:r>
      <w:r>
        <w:rPr>
          <w:rFonts w:hint="eastAsia"/>
          <w:lang w:eastAsia="zh-CN"/>
        </w:rPr>
        <w:t xml:space="preserve"> is supported for ATG UE were discussed in previous meetings.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4C26" w14:paraId="2BB80C85" w14:textId="77777777" w:rsidTr="00DB4C26">
        <w:tc>
          <w:tcPr>
            <w:tcW w:w="9350" w:type="dxa"/>
          </w:tcPr>
          <w:p w14:paraId="7292181F" w14:textId="77777777" w:rsidR="00886BC2" w:rsidRDefault="00886BC2" w:rsidP="00886BC2">
            <w:pPr>
              <w:rPr>
                <w:b/>
                <w:color w:val="0070C0"/>
                <w:u w:val="single"/>
                <w:lang w:val="en-US" w:eastAsia="zh-CN"/>
              </w:rPr>
            </w:pPr>
            <w:r w:rsidRPr="007A3E61">
              <w:rPr>
                <w:b/>
                <w:color w:val="0070C0"/>
                <w:u w:val="single"/>
                <w:lang w:val="en-US" w:eastAsia="zh-CN"/>
              </w:rPr>
              <w:t>Issue 4-1-1: ULFPTx mode for UL-MIMO</w:t>
            </w:r>
          </w:p>
          <w:p w14:paraId="69B4596A" w14:textId="77777777" w:rsidR="00886BC2" w:rsidRPr="00E50112" w:rsidRDefault="00886BC2" w:rsidP="00886BC2">
            <w:pPr>
              <w:ind w:left="420" w:hanging="420"/>
              <w:rPr>
                <w:szCs w:val="24"/>
                <w:lang w:eastAsia="zh-CN"/>
              </w:rPr>
            </w:pPr>
            <w:r w:rsidRPr="00E50112">
              <w:rPr>
                <w:rFonts w:hint="eastAsia"/>
                <w:szCs w:val="24"/>
                <w:lang w:eastAsia="zh-CN"/>
              </w:rPr>
              <w:t>A</w:t>
            </w:r>
            <w:r w:rsidRPr="00E50112">
              <w:rPr>
                <w:szCs w:val="24"/>
                <w:lang w:eastAsia="zh-CN"/>
              </w:rPr>
              <w:t>greement</w:t>
            </w:r>
            <w:r>
              <w:rPr>
                <w:rFonts w:hint="eastAsia"/>
                <w:szCs w:val="24"/>
                <w:lang w:eastAsia="zh-CN"/>
              </w:rPr>
              <w:t>:</w:t>
            </w:r>
          </w:p>
          <w:p w14:paraId="14CA309F" w14:textId="0276D6A4" w:rsidR="00DB4C26" w:rsidRDefault="00886BC2" w:rsidP="00886BC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7A3E61">
              <w:rPr>
                <w:lang w:eastAsia="zh-CN"/>
              </w:rPr>
              <w:t>FFS on whether to apply ULFPTx mode for ATG UE</w:t>
            </w:r>
          </w:p>
        </w:tc>
      </w:tr>
    </w:tbl>
    <w:p w14:paraId="6E68CAB2" w14:textId="76EDBBCC" w:rsidR="00706F19" w:rsidRDefault="00DB4C26" w:rsidP="00DB4C26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intention</w:t>
      </w:r>
      <w:r>
        <w:rPr>
          <w:rFonts w:hint="eastAsia"/>
          <w:lang w:eastAsia="zh-CN"/>
        </w:rPr>
        <w:t xml:space="preserve"> of </w:t>
      </w:r>
      <w:r w:rsidRPr="00DB4C26">
        <w:rPr>
          <w:rFonts w:hint="eastAsia"/>
          <w:lang w:eastAsia="zh-CN"/>
        </w:rPr>
        <w:t>ULFPTx mode</w:t>
      </w:r>
      <w:r>
        <w:rPr>
          <w:rFonts w:hint="eastAsia"/>
          <w:lang w:eastAsia="zh-CN"/>
        </w:rPr>
        <w:t xml:space="preserve"> is to increase UL power with 2Tx for NR UE. W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ile for ATG, there is no UE power class, and the maximum output power of ATG UE is indicated by signalling. </w:t>
      </w:r>
      <w:r w:rsidR="007C174F">
        <w:rPr>
          <w:rFonts w:hint="eastAsia"/>
          <w:lang w:eastAsia="zh-CN"/>
        </w:rPr>
        <w:t xml:space="preserve">This </w:t>
      </w:r>
      <w:r w:rsidR="007C174F" w:rsidRPr="007C174F">
        <w:rPr>
          <w:lang w:eastAsia="zh-CN"/>
        </w:rPr>
        <w:t xml:space="preserve">means that the maximum transmit power of ATG </w:t>
      </w:r>
      <w:r w:rsidR="007C174F">
        <w:rPr>
          <w:rFonts w:hint="eastAsia"/>
          <w:lang w:eastAsia="zh-CN"/>
        </w:rPr>
        <w:t>UE</w:t>
      </w:r>
      <w:r w:rsidR="007C174F" w:rsidRPr="007C174F">
        <w:rPr>
          <w:lang w:eastAsia="zh-CN"/>
        </w:rPr>
        <w:t xml:space="preserve"> can be reported based on actual capabilities</w:t>
      </w:r>
      <w:r w:rsidR="00771D42">
        <w:rPr>
          <w:rFonts w:hint="eastAsia"/>
          <w:lang w:eastAsia="zh-CN"/>
        </w:rPr>
        <w:t xml:space="preserve"> </w:t>
      </w:r>
      <w:r w:rsidR="008F3A6C">
        <w:rPr>
          <w:rFonts w:hint="eastAsia"/>
          <w:lang w:eastAsia="zh-CN"/>
        </w:rPr>
        <w:t>with the sum of</w:t>
      </w:r>
      <w:r w:rsidR="00771D42">
        <w:rPr>
          <w:rFonts w:hint="eastAsia"/>
          <w:lang w:eastAsia="zh-CN"/>
        </w:rPr>
        <w:t xml:space="preserve"> </w:t>
      </w:r>
      <w:r w:rsidR="008F3A6C">
        <w:rPr>
          <w:rFonts w:hint="eastAsia"/>
          <w:lang w:eastAsia="zh-CN"/>
        </w:rPr>
        <w:t xml:space="preserve">transmit </w:t>
      </w:r>
      <w:r w:rsidR="00771D42">
        <w:rPr>
          <w:rFonts w:hint="eastAsia"/>
          <w:lang w:eastAsia="zh-CN"/>
        </w:rPr>
        <w:t>power from all the connectors</w:t>
      </w:r>
      <w:r w:rsidR="00816809">
        <w:rPr>
          <w:rFonts w:hint="eastAsia"/>
          <w:lang w:eastAsia="zh-CN"/>
        </w:rPr>
        <w:t xml:space="preserve"> regardless of with or </w:t>
      </w:r>
      <w:r w:rsidR="00816809">
        <w:rPr>
          <w:lang w:eastAsia="zh-CN"/>
        </w:rPr>
        <w:t>without</w:t>
      </w:r>
      <w:r w:rsidR="00816809">
        <w:rPr>
          <w:rFonts w:hint="eastAsia"/>
          <w:lang w:eastAsia="zh-CN"/>
        </w:rPr>
        <w:t xml:space="preserve"> ULFPTx</w:t>
      </w:r>
      <w:r w:rsidR="007C174F" w:rsidRPr="007C174F">
        <w:rPr>
          <w:lang w:eastAsia="zh-CN"/>
        </w:rPr>
        <w:t>.</w:t>
      </w:r>
      <w:r w:rsidR="00771D42">
        <w:rPr>
          <w:rFonts w:hint="eastAsia"/>
          <w:lang w:eastAsia="zh-CN"/>
        </w:rPr>
        <w:t xml:space="preserve"> In </w:t>
      </w:r>
      <w:r w:rsidR="00771D42">
        <w:rPr>
          <w:lang w:eastAsia="zh-CN"/>
        </w:rPr>
        <w:t>addition</w:t>
      </w:r>
      <w:r w:rsidR="00771D42">
        <w:rPr>
          <w:rFonts w:hint="eastAsia"/>
          <w:lang w:eastAsia="zh-CN"/>
        </w:rPr>
        <w:t xml:space="preserve">, MPR and A-MPR </w:t>
      </w:r>
      <w:r w:rsidR="008F3A6C">
        <w:rPr>
          <w:rFonts w:hint="eastAsia"/>
          <w:lang w:eastAsia="zh-CN"/>
        </w:rPr>
        <w:t xml:space="preserve">requirements </w:t>
      </w:r>
      <w:r w:rsidR="00771D42">
        <w:rPr>
          <w:rFonts w:hint="eastAsia"/>
          <w:lang w:eastAsia="zh-CN"/>
        </w:rPr>
        <w:t>were agreed</w:t>
      </w:r>
      <w:r w:rsidR="008F3A6C">
        <w:rPr>
          <w:rFonts w:hint="eastAsia"/>
          <w:lang w:eastAsia="zh-CN"/>
        </w:rPr>
        <w:t xml:space="preserve"> not to introduce for ATG UE. Therefore, it is not clear what</w:t>
      </w:r>
      <w:r w:rsidR="008F3A6C">
        <w:rPr>
          <w:lang w:eastAsia="zh-CN"/>
        </w:rPr>
        <w:t>’</w:t>
      </w:r>
      <w:r w:rsidR="008F3A6C">
        <w:rPr>
          <w:rFonts w:hint="eastAsia"/>
          <w:lang w:eastAsia="zh-CN"/>
        </w:rPr>
        <w:t xml:space="preserve">s the </w:t>
      </w:r>
      <w:r w:rsidR="008F3A6C">
        <w:rPr>
          <w:lang w:eastAsia="zh-CN"/>
        </w:rPr>
        <w:t>additional</w:t>
      </w:r>
      <w:r w:rsidR="008F3A6C">
        <w:rPr>
          <w:rFonts w:hint="eastAsia"/>
          <w:lang w:eastAsia="zh-CN"/>
        </w:rPr>
        <w:t xml:space="preserve"> specification impact </w:t>
      </w:r>
      <w:r w:rsidR="00C7080E">
        <w:rPr>
          <w:rFonts w:hint="eastAsia"/>
          <w:lang w:eastAsia="zh-CN"/>
        </w:rPr>
        <w:t>if introducing</w:t>
      </w:r>
      <w:r w:rsidR="008F3A6C">
        <w:rPr>
          <w:rFonts w:hint="eastAsia"/>
          <w:lang w:eastAsia="zh-CN"/>
        </w:rPr>
        <w:t xml:space="preserve"> ULFPTx mode for </w:t>
      </w:r>
      <w:r w:rsidR="00C7080E">
        <w:rPr>
          <w:rFonts w:hint="eastAsia"/>
          <w:lang w:eastAsia="zh-CN"/>
        </w:rPr>
        <w:t xml:space="preserve">ATG </w:t>
      </w:r>
      <w:r w:rsidR="008F3A6C">
        <w:rPr>
          <w:rFonts w:hint="eastAsia"/>
          <w:lang w:eastAsia="zh-CN"/>
        </w:rPr>
        <w:t>UL-MIMO.</w:t>
      </w:r>
    </w:p>
    <w:p w14:paraId="25D2EEDC" w14:textId="00DC136F" w:rsidR="00100CB9" w:rsidRPr="00767C75" w:rsidRDefault="007C174F" w:rsidP="008F3A6C">
      <w:pPr>
        <w:spacing w:before="120"/>
        <w:rPr>
          <w:b/>
          <w:bCs/>
          <w:lang w:eastAsia="zh-CN"/>
        </w:rPr>
      </w:pPr>
      <w:r w:rsidRPr="007C174F">
        <w:rPr>
          <w:b/>
          <w:bCs/>
          <w:lang w:eastAsia="zh-CN"/>
        </w:rPr>
        <w:t>Proposal</w:t>
      </w:r>
      <w:r w:rsidRPr="007C174F">
        <w:rPr>
          <w:rFonts w:hint="eastAsia"/>
          <w:b/>
          <w:bCs/>
          <w:lang w:eastAsia="zh-CN"/>
        </w:rPr>
        <w:t xml:space="preserve"> </w:t>
      </w:r>
      <w:r w:rsidR="00942961">
        <w:rPr>
          <w:rFonts w:hint="eastAsia"/>
          <w:b/>
          <w:bCs/>
          <w:lang w:eastAsia="zh-CN"/>
        </w:rPr>
        <w:t>3</w:t>
      </w:r>
      <w:r w:rsidRPr="007C174F">
        <w:rPr>
          <w:rFonts w:hint="eastAsia"/>
          <w:b/>
          <w:bCs/>
          <w:lang w:eastAsia="zh-CN"/>
        </w:rPr>
        <w:t>:</w:t>
      </w:r>
      <w:r w:rsidR="00EE4B73">
        <w:rPr>
          <w:rFonts w:hint="eastAsia"/>
          <w:b/>
          <w:bCs/>
          <w:lang w:eastAsia="zh-CN"/>
        </w:rPr>
        <w:t xml:space="preserve"> RAN4 to analyze </w:t>
      </w:r>
      <w:r w:rsidR="00C7080E">
        <w:rPr>
          <w:rFonts w:hint="eastAsia"/>
          <w:b/>
          <w:bCs/>
          <w:lang w:eastAsia="zh-CN"/>
        </w:rPr>
        <w:t xml:space="preserve">the </w:t>
      </w:r>
      <w:r w:rsidR="00C7080E">
        <w:rPr>
          <w:b/>
          <w:bCs/>
          <w:lang w:eastAsia="zh-CN"/>
        </w:rPr>
        <w:t>benefit</w:t>
      </w:r>
      <w:r w:rsidR="00C7080E">
        <w:rPr>
          <w:rFonts w:hint="eastAsia"/>
          <w:b/>
          <w:bCs/>
          <w:lang w:eastAsia="zh-CN"/>
        </w:rPr>
        <w:t xml:space="preserve"> and </w:t>
      </w:r>
      <w:r w:rsidR="00EE4B73">
        <w:rPr>
          <w:rFonts w:hint="eastAsia"/>
          <w:b/>
          <w:bCs/>
          <w:lang w:eastAsia="zh-CN"/>
        </w:rPr>
        <w:t xml:space="preserve">whether there will be </w:t>
      </w:r>
      <w:r w:rsidR="00EE4B73">
        <w:rPr>
          <w:b/>
          <w:bCs/>
          <w:lang w:eastAsia="zh-CN"/>
        </w:rPr>
        <w:t>additional</w:t>
      </w:r>
      <w:r w:rsidR="00EE4B73">
        <w:rPr>
          <w:rFonts w:hint="eastAsia"/>
          <w:b/>
          <w:bCs/>
          <w:lang w:eastAsia="zh-CN"/>
        </w:rPr>
        <w:t xml:space="preserve"> </w:t>
      </w:r>
      <w:r w:rsidR="00EE4B73">
        <w:rPr>
          <w:b/>
          <w:bCs/>
          <w:lang w:eastAsia="zh-CN"/>
        </w:rPr>
        <w:t>specification</w:t>
      </w:r>
      <w:r w:rsidR="00EE4B73">
        <w:rPr>
          <w:rFonts w:hint="eastAsia"/>
          <w:b/>
          <w:bCs/>
          <w:lang w:eastAsia="zh-CN"/>
        </w:rPr>
        <w:t xml:space="preserve"> </w:t>
      </w:r>
      <w:r w:rsidR="00EE4B73">
        <w:rPr>
          <w:b/>
          <w:bCs/>
          <w:lang w:eastAsia="zh-CN"/>
        </w:rPr>
        <w:t>impact</w:t>
      </w:r>
      <w:r w:rsidR="00EE4B73">
        <w:rPr>
          <w:rFonts w:hint="eastAsia"/>
          <w:b/>
          <w:bCs/>
          <w:lang w:eastAsia="zh-CN"/>
        </w:rPr>
        <w:t xml:space="preserve"> if </w:t>
      </w:r>
      <w:r w:rsidR="008F3A6C">
        <w:rPr>
          <w:rFonts w:hint="eastAsia"/>
          <w:b/>
          <w:bCs/>
          <w:lang w:eastAsia="zh-CN"/>
        </w:rPr>
        <w:t>ULFPTx mode for ATG</w:t>
      </w:r>
      <w:r w:rsidR="00EE4B73">
        <w:rPr>
          <w:rFonts w:hint="eastAsia"/>
          <w:b/>
          <w:bCs/>
          <w:lang w:eastAsia="zh-CN"/>
        </w:rPr>
        <w:t xml:space="preserve"> is introduced</w:t>
      </w:r>
      <w:r w:rsidR="008F3A6C">
        <w:rPr>
          <w:rFonts w:hint="eastAsia"/>
          <w:b/>
          <w:bCs/>
          <w:lang w:eastAsia="zh-CN"/>
        </w:rPr>
        <w:t>.</w:t>
      </w:r>
      <w:r w:rsidR="00C7080E">
        <w:rPr>
          <w:rFonts w:hint="eastAsia"/>
          <w:b/>
          <w:bCs/>
          <w:lang w:eastAsia="zh-CN"/>
        </w:rPr>
        <w:t xml:space="preserve"> 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6AF4DDFF" w:rsidR="007D5307" w:rsidRDefault="007D5307" w:rsidP="007D5307">
      <w:pPr>
        <w:jc w:val="both"/>
        <w:rPr>
          <w:lang w:val="en-US" w:eastAsia="zh-CN"/>
        </w:rPr>
      </w:pPr>
      <w:r>
        <w:rPr>
          <w:lang w:val="en-US"/>
        </w:rPr>
        <w:t xml:space="preserve">In this paper, we provide our views on </w:t>
      </w:r>
      <w:r w:rsidR="002C172A">
        <w:rPr>
          <w:rFonts w:hint="eastAsia"/>
          <w:lang w:val="en-US" w:eastAsia="zh-CN"/>
        </w:rPr>
        <w:t xml:space="preserve">UE RF requirements in ATG </w:t>
      </w:r>
      <w:r w:rsidR="002C172A">
        <w:rPr>
          <w:lang w:val="en-US" w:eastAsia="zh-CN"/>
        </w:rPr>
        <w:t>enhancements</w:t>
      </w:r>
      <w:r w:rsidR="00B82BCE">
        <w:rPr>
          <w:rFonts w:hint="eastAsia"/>
          <w:lang w:val="en-US" w:eastAsia="zh-CN"/>
        </w:rPr>
        <w:t>. The following observations and proposals are made:</w:t>
      </w:r>
    </w:p>
    <w:p w14:paraId="48544147" w14:textId="77777777" w:rsidR="00C7080E" w:rsidRPr="00396F46" w:rsidRDefault="00C7080E" w:rsidP="00C7080E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396F46">
        <w:rPr>
          <w:rFonts w:hint="eastAsia"/>
          <w:b/>
          <w:bCs/>
          <w:lang w:val="en-US" w:eastAsia="zh-CN"/>
        </w:rPr>
        <w:t>Observation 1: W</w:t>
      </w:r>
      <w:r w:rsidRPr="00396F46">
        <w:rPr>
          <w:b/>
          <w:bCs/>
          <w:lang w:val="en-US" w:eastAsia="zh-CN"/>
        </w:rPr>
        <w:t>ith full 35MHz allocation</w:t>
      </w:r>
      <w:r w:rsidRPr="00396F46">
        <w:rPr>
          <w:rFonts w:hint="eastAsia"/>
          <w:b/>
          <w:bCs/>
          <w:lang w:val="en-US" w:eastAsia="zh-CN"/>
        </w:rPr>
        <w:t>, the desense is roughly 30dB even with 40dB attenuation which is not practical.</w:t>
      </w:r>
    </w:p>
    <w:p w14:paraId="7DC133BF" w14:textId="77777777" w:rsidR="00C7080E" w:rsidRPr="00396F46" w:rsidRDefault="00C7080E" w:rsidP="00C7080E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396F46">
        <w:rPr>
          <w:rFonts w:hint="eastAsia"/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2</w:t>
      </w:r>
      <w:r w:rsidRPr="00396F46">
        <w:rPr>
          <w:rFonts w:hint="eastAsia"/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 xml:space="preserve">Even with 40dB </w:t>
      </w:r>
      <w:r>
        <w:rPr>
          <w:b/>
          <w:bCs/>
          <w:lang w:val="en-US" w:eastAsia="zh-CN"/>
        </w:rPr>
        <w:t>antenna</w:t>
      </w:r>
      <w:r>
        <w:rPr>
          <w:rFonts w:hint="eastAsia"/>
          <w:b/>
          <w:bCs/>
          <w:lang w:val="en-US" w:eastAsia="zh-CN"/>
        </w:rPr>
        <w:t xml:space="preserve"> isolation </w:t>
      </w:r>
      <w:r>
        <w:rPr>
          <w:b/>
          <w:bCs/>
          <w:lang w:val="en-US" w:eastAsia="zh-CN"/>
        </w:rPr>
        <w:t>supported</w:t>
      </w:r>
      <w:r>
        <w:rPr>
          <w:rFonts w:hint="eastAsia"/>
          <w:b/>
          <w:bCs/>
          <w:lang w:val="en-US" w:eastAsia="zh-CN"/>
        </w:rPr>
        <w:t xml:space="preserve"> by CPE</w:t>
      </w:r>
      <w:r w:rsidRPr="00396F46">
        <w:rPr>
          <w:rFonts w:hint="eastAsia"/>
          <w:b/>
          <w:bCs/>
          <w:lang w:val="en-US" w:eastAsia="zh-CN"/>
        </w:rPr>
        <w:t>, the desens</w:t>
      </w:r>
      <w:r>
        <w:rPr>
          <w:rFonts w:hint="eastAsia"/>
          <w:b/>
          <w:bCs/>
          <w:lang w:val="en-US" w:eastAsia="zh-CN"/>
        </w:rPr>
        <w:t>e would be over 1</w:t>
      </w:r>
      <w:r w:rsidRPr="00396F46">
        <w:rPr>
          <w:rFonts w:hint="eastAsia"/>
          <w:b/>
          <w:bCs/>
          <w:lang w:val="en-US" w:eastAsia="zh-CN"/>
        </w:rPr>
        <w:t>0dB.</w:t>
      </w:r>
    </w:p>
    <w:p w14:paraId="0A0A39A3" w14:textId="77777777" w:rsidR="00C7080E" w:rsidRPr="00BB2AB9" w:rsidRDefault="00C7080E" w:rsidP="00C7080E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BB2AB9">
        <w:rPr>
          <w:b/>
          <w:bCs/>
          <w:lang w:val="en-US" w:eastAsia="zh-CN"/>
        </w:rPr>
        <w:t>Proposal</w:t>
      </w:r>
      <w:r w:rsidRPr="00BB2AB9">
        <w:rPr>
          <w:rFonts w:hint="eastAsia"/>
          <w:b/>
          <w:bCs/>
          <w:lang w:val="en-US" w:eastAsia="zh-CN"/>
        </w:rPr>
        <w:t xml:space="preserve"> 1: The </w:t>
      </w:r>
      <w:r w:rsidRPr="00BB2AB9">
        <w:rPr>
          <w:b/>
          <w:bCs/>
          <w:lang w:val="en-US" w:eastAsia="zh-CN"/>
        </w:rPr>
        <w:t>results</w:t>
      </w:r>
      <w:r w:rsidRPr="00BB2AB9">
        <w:rPr>
          <w:rFonts w:hint="eastAsia"/>
          <w:b/>
          <w:bCs/>
          <w:lang w:val="en-US" w:eastAsia="zh-CN"/>
        </w:rPr>
        <w:t xml:space="preserve"> of desense with assumptions such as filter, PA noise, antenna </w:t>
      </w:r>
      <w:r w:rsidRPr="00BB2AB9">
        <w:rPr>
          <w:b/>
          <w:bCs/>
          <w:lang w:val="en-US" w:eastAsia="zh-CN"/>
        </w:rPr>
        <w:t>isolation</w:t>
      </w:r>
      <w:r w:rsidRPr="00BB2AB9">
        <w:rPr>
          <w:rFonts w:hint="eastAsia"/>
          <w:b/>
          <w:bCs/>
          <w:lang w:val="en-US" w:eastAsia="zh-CN"/>
        </w:rPr>
        <w:t xml:space="preserve"> should be studied before deciding to </w:t>
      </w:r>
      <w:r w:rsidRPr="00BB2AB9">
        <w:rPr>
          <w:b/>
          <w:bCs/>
          <w:lang w:val="en-US" w:eastAsia="zh-CN"/>
        </w:rPr>
        <w:t>enable</w:t>
      </w:r>
      <w:r w:rsidRPr="00BB2AB9">
        <w:rPr>
          <w:rFonts w:hint="eastAsia"/>
          <w:b/>
          <w:bCs/>
          <w:lang w:val="en-US" w:eastAsia="zh-CN"/>
        </w:rPr>
        <w:t xml:space="preserve"> n39 UL for </w:t>
      </w:r>
      <w:r w:rsidRPr="006A0DCF">
        <w:rPr>
          <w:b/>
          <w:bCs/>
          <w:lang w:val="en-US" w:eastAsia="zh-CN"/>
        </w:rPr>
        <w:t>CA_n3A-n39A</w:t>
      </w:r>
      <w:r w:rsidRPr="006A0DCF">
        <w:rPr>
          <w:rFonts w:hint="eastAsia"/>
          <w:b/>
          <w:bCs/>
          <w:lang w:val="en-US" w:eastAsia="zh-CN"/>
        </w:rPr>
        <w:t xml:space="preserve"> with [X] MHz frequency gap.</w:t>
      </w:r>
    </w:p>
    <w:p w14:paraId="29B82FA1" w14:textId="77777777" w:rsidR="00C7080E" w:rsidRPr="002D7F58" w:rsidRDefault="00C7080E" w:rsidP="00C7080E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2D7F58">
        <w:rPr>
          <w:rFonts w:hint="eastAsia"/>
          <w:b/>
          <w:bCs/>
          <w:lang w:val="en-US" w:eastAsia="zh-CN"/>
        </w:rPr>
        <w:t>Proposal 2: The</w:t>
      </w:r>
      <w:r w:rsidRPr="002D7F58">
        <w:rPr>
          <w:b/>
          <w:bCs/>
          <w:lang w:val="en-US" w:eastAsia="zh-CN"/>
        </w:rPr>
        <w:t xml:space="preserve"> conclusions about </w:t>
      </w:r>
      <w:r w:rsidRPr="002D7F58">
        <w:rPr>
          <w:rFonts w:hint="eastAsia"/>
          <w:b/>
          <w:bCs/>
          <w:lang w:eastAsia="zh-CN"/>
        </w:rPr>
        <w:t xml:space="preserve">allowing n39 UL for CA_n3A-n39A </w:t>
      </w:r>
      <w:r>
        <w:rPr>
          <w:rFonts w:hint="eastAsia"/>
          <w:b/>
          <w:bCs/>
          <w:lang w:eastAsia="zh-CN"/>
        </w:rPr>
        <w:t xml:space="preserve">if any </w:t>
      </w:r>
      <w:r w:rsidRPr="002D7F58">
        <w:rPr>
          <w:b/>
          <w:bCs/>
          <w:lang w:val="en-US" w:eastAsia="zh-CN"/>
        </w:rPr>
        <w:t xml:space="preserve">should only apply to ATG and will not have any impact on existing NR </w:t>
      </w:r>
      <w:r w:rsidRPr="00816809">
        <w:rPr>
          <w:b/>
          <w:bCs/>
          <w:lang w:val="en-US" w:eastAsia="zh-CN"/>
        </w:rPr>
        <w:t>specification for legacy NR UE</w:t>
      </w:r>
      <w:r w:rsidRPr="002D7F58">
        <w:rPr>
          <w:b/>
          <w:bCs/>
          <w:lang w:val="en-US" w:eastAsia="zh-CN"/>
        </w:rPr>
        <w:t>.</w:t>
      </w:r>
    </w:p>
    <w:p w14:paraId="567338DA" w14:textId="77777777" w:rsidR="00C7080E" w:rsidRPr="00767C75" w:rsidRDefault="00C7080E" w:rsidP="00C7080E">
      <w:pPr>
        <w:spacing w:before="120"/>
        <w:rPr>
          <w:b/>
          <w:bCs/>
          <w:lang w:eastAsia="zh-CN"/>
        </w:rPr>
      </w:pPr>
      <w:r w:rsidRPr="007C174F">
        <w:rPr>
          <w:b/>
          <w:bCs/>
          <w:lang w:eastAsia="zh-CN"/>
        </w:rPr>
        <w:t>Proposal</w:t>
      </w:r>
      <w:r w:rsidRPr="007C174F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3</w:t>
      </w:r>
      <w:r w:rsidRPr="007C174F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RAN4 to analyze the </w:t>
      </w:r>
      <w:r>
        <w:rPr>
          <w:b/>
          <w:bCs/>
          <w:lang w:eastAsia="zh-CN"/>
        </w:rPr>
        <w:t>benefit</w:t>
      </w:r>
      <w:r>
        <w:rPr>
          <w:rFonts w:hint="eastAsia"/>
          <w:b/>
          <w:bCs/>
          <w:lang w:eastAsia="zh-CN"/>
        </w:rPr>
        <w:t xml:space="preserve"> and whether there will be </w:t>
      </w:r>
      <w:r>
        <w:rPr>
          <w:b/>
          <w:bCs/>
          <w:lang w:eastAsia="zh-CN"/>
        </w:rPr>
        <w:t>additional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specification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impact</w:t>
      </w:r>
      <w:r>
        <w:rPr>
          <w:rFonts w:hint="eastAsia"/>
          <w:b/>
          <w:bCs/>
          <w:lang w:eastAsia="zh-CN"/>
        </w:rPr>
        <w:t xml:space="preserve"> if ULFPTx mode for ATG is introduced. 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7F4614CD" w14:textId="03D822F8" w:rsidR="0034779F" w:rsidRDefault="00421D6A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421D6A">
        <w:rPr>
          <w:rFonts w:eastAsia="SimSun"/>
          <w:szCs w:val="22"/>
          <w:lang w:eastAsia="zh-CN"/>
        </w:rPr>
        <w:t>R4-2414322</w:t>
      </w:r>
      <w:r w:rsidR="002D44E5">
        <w:rPr>
          <w:rFonts w:eastAsia="SimSun" w:hint="eastAsia"/>
          <w:szCs w:val="22"/>
          <w:lang w:eastAsia="zh-CN"/>
        </w:rPr>
        <w:t xml:space="preserve">, </w:t>
      </w:r>
      <w:r w:rsidR="004474A8" w:rsidRPr="004474A8">
        <w:rPr>
          <w:rFonts w:eastAsia="SimSun"/>
          <w:szCs w:val="22"/>
          <w:lang w:eastAsia="zh-CN"/>
        </w:rPr>
        <w:t>WF on Rel-19 ATG UE RF requirements</w:t>
      </w:r>
      <w:r w:rsidR="002C172A">
        <w:rPr>
          <w:rFonts w:eastAsia="SimSun" w:hint="eastAsia"/>
          <w:szCs w:val="22"/>
          <w:lang w:eastAsia="zh-CN"/>
        </w:rPr>
        <w:t>, CMCC</w:t>
      </w:r>
    </w:p>
    <w:p w14:paraId="40B56304" w14:textId="050F4664" w:rsidR="008D2B12" w:rsidRDefault="008D2B12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38.101-1 v18.6.0</w:t>
      </w:r>
    </w:p>
    <w:p w14:paraId="52DA66D8" w14:textId="2872B513" w:rsidR="00931AD0" w:rsidRPr="00931AD0" w:rsidRDefault="00931AD0" w:rsidP="00931AD0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940F21">
        <w:rPr>
          <w:rFonts w:eastAsia="SimSun"/>
          <w:szCs w:val="22"/>
          <w:lang w:eastAsia="zh-CN"/>
        </w:rPr>
        <w:t>R4-2412955</w:t>
      </w:r>
      <w:r>
        <w:rPr>
          <w:rFonts w:eastAsia="SimSun" w:hint="eastAsia"/>
          <w:szCs w:val="22"/>
          <w:lang w:eastAsia="zh-CN"/>
        </w:rPr>
        <w:t xml:space="preserve">, </w:t>
      </w:r>
      <w:r w:rsidRPr="00A76A5E">
        <w:rPr>
          <w:rFonts w:eastAsia="SimSun"/>
          <w:szCs w:val="22"/>
          <w:lang w:eastAsia="zh-CN"/>
        </w:rPr>
        <w:t>Discussion on Rel-19 ATG UE RF with DL inter-band CA_n3-n39</w:t>
      </w:r>
      <w:r>
        <w:rPr>
          <w:rFonts w:eastAsia="SimSun" w:hint="eastAsia"/>
          <w:szCs w:val="22"/>
          <w:lang w:eastAsia="zh-CN"/>
        </w:rPr>
        <w:t>, Huawei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310AF" w14:textId="77777777" w:rsidR="004E5525" w:rsidRDefault="004E5525" w:rsidP="00E63E86">
      <w:pPr>
        <w:spacing w:after="0"/>
      </w:pPr>
      <w:r>
        <w:separator/>
      </w:r>
    </w:p>
  </w:endnote>
  <w:endnote w:type="continuationSeparator" w:id="0">
    <w:p w14:paraId="40F7C582" w14:textId="77777777" w:rsidR="004E5525" w:rsidRDefault="004E5525" w:rsidP="00E63E86">
      <w:pPr>
        <w:spacing w:after="0"/>
      </w:pPr>
      <w:r>
        <w:continuationSeparator/>
      </w:r>
    </w:p>
  </w:endnote>
  <w:endnote w:type="continuationNotice" w:id="1">
    <w:p w14:paraId="292B1118" w14:textId="77777777" w:rsidR="004E5525" w:rsidRDefault="004E5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74DC1" w14:textId="77777777" w:rsidR="004E5525" w:rsidRDefault="004E5525" w:rsidP="00E63E86">
      <w:pPr>
        <w:spacing w:after="0"/>
      </w:pPr>
      <w:r>
        <w:separator/>
      </w:r>
    </w:p>
  </w:footnote>
  <w:footnote w:type="continuationSeparator" w:id="0">
    <w:p w14:paraId="691F75B4" w14:textId="77777777" w:rsidR="004E5525" w:rsidRDefault="004E5525" w:rsidP="00E63E86">
      <w:pPr>
        <w:spacing w:after="0"/>
      </w:pPr>
      <w:r>
        <w:continuationSeparator/>
      </w:r>
    </w:p>
  </w:footnote>
  <w:footnote w:type="continuationNotice" w:id="1">
    <w:p w14:paraId="73EF9F31" w14:textId="77777777" w:rsidR="004E5525" w:rsidRDefault="004E55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86B14"/>
    <w:multiLevelType w:val="hybridMultilevel"/>
    <w:tmpl w:val="6A9ECE6C"/>
    <w:lvl w:ilvl="0" w:tplc="9928F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7A22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5960D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7E5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14A9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BC2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8B22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70C6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BF6D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B67B3"/>
    <w:multiLevelType w:val="hybridMultilevel"/>
    <w:tmpl w:val="7C681B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10DA8"/>
    <w:multiLevelType w:val="hybridMultilevel"/>
    <w:tmpl w:val="1F9CF088"/>
    <w:lvl w:ilvl="0" w:tplc="404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0F81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CD687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700F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3061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77AF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BD04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A78F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C1ED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4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11C50"/>
    <w:multiLevelType w:val="hybridMultilevel"/>
    <w:tmpl w:val="AA32F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3"/>
  </w:num>
  <w:num w:numId="2" w16cid:durableId="1185443439">
    <w:abstractNumId w:val="14"/>
  </w:num>
  <w:num w:numId="3" w16cid:durableId="853299999">
    <w:abstractNumId w:val="5"/>
  </w:num>
  <w:num w:numId="4" w16cid:durableId="847671254">
    <w:abstractNumId w:val="6"/>
  </w:num>
  <w:num w:numId="5" w16cid:durableId="684017752">
    <w:abstractNumId w:val="11"/>
  </w:num>
  <w:num w:numId="6" w16cid:durableId="1241670350">
    <w:abstractNumId w:val="15"/>
  </w:num>
  <w:num w:numId="7" w16cid:durableId="816150584">
    <w:abstractNumId w:val="16"/>
  </w:num>
  <w:num w:numId="8" w16cid:durableId="1978759785">
    <w:abstractNumId w:val="25"/>
  </w:num>
  <w:num w:numId="9" w16cid:durableId="1264194398">
    <w:abstractNumId w:val="3"/>
  </w:num>
  <w:num w:numId="10" w16cid:durableId="360668585">
    <w:abstractNumId w:val="24"/>
  </w:num>
  <w:num w:numId="11" w16cid:durableId="1197541187">
    <w:abstractNumId w:val="9"/>
  </w:num>
  <w:num w:numId="12" w16cid:durableId="134877403">
    <w:abstractNumId w:val="12"/>
  </w:num>
  <w:num w:numId="13" w16cid:durableId="1818643286">
    <w:abstractNumId w:val="17"/>
  </w:num>
  <w:num w:numId="14" w16cid:durableId="1603731576">
    <w:abstractNumId w:val="20"/>
  </w:num>
  <w:num w:numId="15" w16cid:durableId="581836116">
    <w:abstractNumId w:val="19"/>
  </w:num>
  <w:num w:numId="16" w16cid:durableId="424959046">
    <w:abstractNumId w:val="8"/>
  </w:num>
  <w:num w:numId="17" w16cid:durableId="1180856475">
    <w:abstractNumId w:val="10"/>
  </w:num>
  <w:num w:numId="18" w16cid:durableId="2000189367">
    <w:abstractNumId w:val="7"/>
  </w:num>
  <w:num w:numId="19" w16cid:durableId="1104038683">
    <w:abstractNumId w:val="1"/>
  </w:num>
  <w:num w:numId="20" w16cid:durableId="1379552273">
    <w:abstractNumId w:val="21"/>
  </w:num>
  <w:num w:numId="21" w16cid:durableId="110176083">
    <w:abstractNumId w:val="18"/>
  </w:num>
  <w:num w:numId="22" w16cid:durableId="2079090894">
    <w:abstractNumId w:val="4"/>
  </w:num>
  <w:num w:numId="23" w16cid:durableId="1519157047">
    <w:abstractNumId w:val="2"/>
  </w:num>
  <w:num w:numId="24" w16cid:durableId="1416973673">
    <w:abstractNumId w:val="22"/>
  </w:num>
  <w:num w:numId="25" w16cid:durableId="701054373">
    <w:abstractNumId w:val="0"/>
  </w:num>
  <w:num w:numId="26" w16cid:durableId="192657348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12DA"/>
    <w:rsid w:val="00001CE8"/>
    <w:rsid w:val="000029F6"/>
    <w:rsid w:val="000043A4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A88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57D7"/>
    <w:rsid w:val="00036010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25F"/>
    <w:rsid w:val="00042B50"/>
    <w:rsid w:val="00042D7E"/>
    <w:rsid w:val="00043693"/>
    <w:rsid w:val="000437A6"/>
    <w:rsid w:val="00043FE0"/>
    <w:rsid w:val="0004413B"/>
    <w:rsid w:val="00044C41"/>
    <w:rsid w:val="00045618"/>
    <w:rsid w:val="00045C1E"/>
    <w:rsid w:val="00046E66"/>
    <w:rsid w:val="00047804"/>
    <w:rsid w:val="000479E2"/>
    <w:rsid w:val="00047C78"/>
    <w:rsid w:val="00047DEE"/>
    <w:rsid w:val="00053796"/>
    <w:rsid w:val="00053C56"/>
    <w:rsid w:val="00054C2C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380B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21E"/>
    <w:rsid w:val="000753FA"/>
    <w:rsid w:val="000755F2"/>
    <w:rsid w:val="00075971"/>
    <w:rsid w:val="00075B9D"/>
    <w:rsid w:val="00075F76"/>
    <w:rsid w:val="0007603D"/>
    <w:rsid w:val="0007704A"/>
    <w:rsid w:val="000777D8"/>
    <w:rsid w:val="0007797C"/>
    <w:rsid w:val="00077F34"/>
    <w:rsid w:val="00080391"/>
    <w:rsid w:val="000813E6"/>
    <w:rsid w:val="0008190A"/>
    <w:rsid w:val="0008235E"/>
    <w:rsid w:val="00082948"/>
    <w:rsid w:val="00083338"/>
    <w:rsid w:val="000834EB"/>
    <w:rsid w:val="000836B3"/>
    <w:rsid w:val="00084353"/>
    <w:rsid w:val="00084E9E"/>
    <w:rsid w:val="00086161"/>
    <w:rsid w:val="00086BA6"/>
    <w:rsid w:val="000874BA"/>
    <w:rsid w:val="00087D68"/>
    <w:rsid w:val="0009105B"/>
    <w:rsid w:val="000910C3"/>
    <w:rsid w:val="00091AE4"/>
    <w:rsid w:val="00093081"/>
    <w:rsid w:val="000930DC"/>
    <w:rsid w:val="000943FF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6B7"/>
    <w:rsid w:val="000B7E23"/>
    <w:rsid w:val="000C25B8"/>
    <w:rsid w:val="000C2E53"/>
    <w:rsid w:val="000C2F76"/>
    <w:rsid w:val="000C4716"/>
    <w:rsid w:val="000C4E7F"/>
    <w:rsid w:val="000C4FF8"/>
    <w:rsid w:val="000C69A7"/>
    <w:rsid w:val="000C6A92"/>
    <w:rsid w:val="000C6CA6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08D2"/>
    <w:rsid w:val="000E1018"/>
    <w:rsid w:val="000E3504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07B91"/>
    <w:rsid w:val="001105BA"/>
    <w:rsid w:val="00110A43"/>
    <w:rsid w:val="001119A8"/>
    <w:rsid w:val="001119D2"/>
    <w:rsid w:val="00112529"/>
    <w:rsid w:val="001132CB"/>
    <w:rsid w:val="00116339"/>
    <w:rsid w:val="00116B7C"/>
    <w:rsid w:val="00117033"/>
    <w:rsid w:val="0011749A"/>
    <w:rsid w:val="00117C47"/>
    <w:rsid w:val="00117D99"/>
    <w:rsid w:val="0012011A"/>
    <w:rsid w:val="00120465"/>
    <w:rsid w:val="00120C28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CB3"/>
    <w:rsid w:val="00153D8F"/>
    <w:rsid w:val="00154ED6"/>
    <w:rsid w:val="00155258"/>
    <w:rsid w:val="00155D8A"/>
    <w:rsid w:val="00156220"/>
    <w:rsid w:val="00156CC2"/>
    <w:rsid w:val="001575E3"/>
    <w:rsid w:val="00157ACB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3F75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22A"/>
    <w:rsid w:val="001A1D56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3F60"/>
    <w:rsid w:val="001B440C"/>
    <w:rsid w:val="001B45BA"/>
    <w:rsid w:val="001B4F6E"/>
    <w:rsid w:val="001B57DB"/>
    <w:rsid w:val="001B5BFB"/>
    <w:rsid w:val="001B5EAE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249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4B8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14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4D0"/>
    <w:rsid w:val="0022381C"/>
    <w:rsid w:val="00223F3A"/>
    <w:rsid w:val="002255E3"/>
    <w:rsid w:val="00225778"/>
    <w:rsid w:val="002257CD"/>
    <w:rsid w:val="00225B1E"/>
    <w:rsid w:val="00225F87"/>
    <w:rsid w:val="002264AE"/>
    <w:rsid w:val="002264E6"/>
    <w:rsid w:val="00226E3A"/>
    <w:rsid w:val="00227804"/>
    <w:rsid w:val="002306E8"/>
    <w:rsid w:val="002319E2"/>
    <w:rsid w:val="00232527"/>
    <w:rsid w:val="0023323A"/>
    <w:rsid w:val="002332CA"/>
    <w:rsid w:val="00233C01"/>
    <w:rsid w:val="00233DB4"/>
    <w:rsid w:val="00234D7A"/>
    <w:rsid w:val="00234EEE"/>
    <w:rsid w:val="002355DE"/>
    <w:rsid w:val="0023616C"/>
    <w:rsid w:val="00236A39"/>
    <w:rsid w:val="002371C6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6CE6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ED9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0CDE"/>
    <w:rsid w:val="002819F9"/>
    <w:rsid w:val="00281CFC"/>
    <w:rsid w:val="002822DB"/>
    <w:rsid w:val="0028247E"/>
    <w:rsid w:val="00282753"/>
    <w:rsid w:val="0028391A"/>
    <w:rsid w:val="002839F1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1B13"/>
    <w:rsid w:val="002A29F3"/>
    <w:rsid w:val="002A2A72"/>
    <w:rsid w:val="002A3597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6520"/>
    <w:rsid w:val="002B7041"/>
    <w:rsid w:val="002B7D92"/>
    <w:rsid w:val="002C0D0B"/>
    <w:rsid w:val="002C172A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4FBE"/>
    <w:rsid w:val="002C75D7"/>
    <w:rsid w:val="002C7A06"/>
    <w:rsid w:val="002C7A18"/>
    <w:rsid w:val="002C7ECB"/>
    <w:rsid w:val="002D0831"/>
    <w:rsid w:val="002D1245"/>
    <w:rsid w:val="002D2148"/>
    <w:rsid w:val="002D28FC"/>
    <w:rsid w:val="002D33D1"/>
    <w:rsid w:val="002D3E91"/>
    <w:rsid w:val="002D426F"/>
    <w:rsid w:val="002D44E5"/>
    <w:rsid w:val="002D470C"/>
    <w:rsid w:val="002D4CC5"/>
    <w:rsid w:val="002D5A65"/>
    <w:rsid w:val="002D6DC6"/>
    <w:rsid w:val="002D6E35"/>
    <w:rsid w:val="002D7EE0"/>
    <w:rsid w:val="002D7F58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631A"/>
    <w:rsid w:val="002F64E9"/>
    <w:rsid w:val="002F6BBB"/>
    <w:rsid w:val="002F6DBE"/>
    <w:rsid w:val="00300A0B"/>
    <w:rsid w:val="00300FF8"/>
    <w:rsid w:val="00301363"/>
    <w:rsid w:val="00301E72"/>
    <w:rsid w:val="00301E80"/>
    <w:rsid w:val="00303CF4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1C"/>
    <w:rsid w:val="00315BFF"/>
    <w:rsid w:val="003165E4"/>
    <w:rsid w:val="00320134"/>
    <w:rsid w:val="0032293D"/>
    <w:rsid w:val="003229F9"/>
    <w:rsid w:val="00322ACA"/>
    <w:rsid w:val="00322ADA"/>
    <w:rsid w:val="00322E6C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4F1"/>
    <w:rsid w:val="003277FF"/>
    <w:rsid w:val="00327AD5"/>
    <w:rsid w:val="00330B8B"/>
    <w:rsid w:val="003314D7"/>
    <w:rsid w:val="00331AA0"/>
    <w:rsid w:val="00332214"/>
    <w:rsid w:val="0033278E"/>
    <w:rsid w:val="00332931"/>
    <w:rsid w:val="00332E91"/>
    <w:rsid w:val="00332F3F"/>
    <w:rsid w:val="00332F6E"/>
    <w:rsid w:val="0033318B"/>
    <w:rsid w:val="00333792"/>
    <w:rsid w:val="00333C44"/>
    <w:rsid w:val="003343F3"/>
    <w:rsid w:val="00334E2C"/>
    <w:rsid w:val="003354D1"/>
    <w:rsid w:val="003354F5"/>
    <w:rsid w:val="003372FA"/>
    <w:rsid w:val="00337C3D"/>
    <w:rsid w:val="003411BA"/>
    <w:rsid w:val="003411C5"/>
    <w:rsid w:val="003416E8"/>
    <w:rsid w:val="00341D47"/>
    <w:rsid w:val="00343CB4"/>
    <w:rsid w:val="003450C2"/>
    <w:rsid w:val="00345405"/>
    <w:rsid w:val="00346555"/>
    <w:rsid w:val="0034779F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275B"/>
    <w:rsid w:val="003732C2"/>
    <w:rsid w:val="00373408"/>
    <w:rsid w:val="0037542F"/>
    <w:rsid w:val="0037623B"/>
    <w:rsid w:val="0037646C"/>
    <w:rsid w:val="0037701C"/>
    <w:rsid w:val="00380B37"/>
    <w:rsid w:val="00380E24"/>
    <w:rsid w:val="00381290"/>
    <w:rsid w:val="00381D71"/>
    <w:rsid w:val="00382561"/>
    <w:rsid w:val="00382706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6F46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0ACC"/>
    <w:rsid w:val="003A1957"/>
    <w:rsid w:val="003A1B46"/>
    <w:rsid w:val="003A1CDB"/>
    <w:rsid w:val="003A1E58"/>
    <w:rsid w:val="003A253F"/>
    <w:rsid w:val="003A2885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0816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5AC"/>
    <w:rsid w:val="003C2AFC"/>
    <w:rsid w:val="003C34D1"/>
    <w:rsid w:val="003C3732"/>
    <w:rsid w:val="003C43A3"/>
    <w:rsid w:val="003C6584"/>
    <w:rsid w:val="003C661A"/>
    <w:rsid w:val="003C70A2"/>
    <w:rsid w:val="003C77D0"/>
    <w:rsid w:val="003D045A"/>
    <w:rsid w:val="003D0E4B"/>
    <w:rsid w:val="003D0E91"/>
    <w:rsid w:val="003D0E9B"/>
    <w:rsid w:val="003D1679"/>
    <w:rsid w:val="003D1BF1"/>
    <w:rsid w:val="003D24E0"/>
    <w:rsid w:val="003D2E7D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37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3304"/>
    <w:rsid w:val="004034EB"/>
    <w:rsid w:val="00404E74"/>
    <w:rsid w:val="0040543B"/>
    <w:rsid w:val="004061CC"/>
    <w:rsid w:val="00406341"/>
    <w:rsid w:val="00406591"/>
    <w:rsid w:val="00406C1E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5D23"/>
    <w:rsid w:val="00416C18"/>
    <w:rsid w:val="00416F5F"/>
    <w:rsid w:val="00420290"/>
    <w:rsid w:val="00420397"/>
    <w:rsid w:val="004204ED"/>
    <w:rsid w:val="00420A06"/>
    <w:rsid w:val="004211C6"/>
    <w:rsid w:val="00421D6A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5C59"/>
    <w:rsid w:val="004365B6"/>
    <w:rsid w:val="00437215"/>
    <w:rsid w:val="0043796E"/>
    <w:rsid w:val="00437F91"/>
    <w:rsid w:val="00440118"/>
    <w:rsid w:val="00441C9E"/>
    <w:rsid w:val="00441DEA"/>
    <w:rsid w:val="004433B9"/>
    <w:rsid w:val="0044473E"/>
    <w:rsid w:val="004452A2"/>
    <w:rsid w:val="00445B25"/>
    <w:rsid w:val="00445C68"/>
    <w:rsid w:val="00446C80"/>
    <w:rsid w:val="00447233"/>
    <w:rsid w:val="00447279"/>
    <w:rsid w:val="004474A8"/>
    <w:rsid w:val="004478E0"/>
    <w:rsid w:val="004506D3"/>
    <w:rsid w:val="00450B60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5F35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52FF"/>
    <w:rsid w:val="0047645C"/>
    <w:rsid w:val="004767CE"/>
    <w:rsid w:val="00476E19"/>
    <w:rsid w:val="00477275"/>
    <w:rsid w:val="00477975"/>
    <w:rsid w:val="00477E3E"/>
    <w:rsid w:val="00480020"/>
    <w:rsid w:val="00480410"/>
    <w:rsid w:val="00480EED"/>
    <w:rsid w:val="00480F38"/>
    <w:rsid w:val="004815F9"/>
    <w:rsid w:val="004830D4"/>
    <w:rsid w:val="0048358A"/>
    <w:rsid w:val="0048444E"/>
    <w:rsid w:val="00485A8C"/>
    <w:rsid w:val="00486B03"/>
    <w:rsid w:val="004904B1"/>
    <w:rsid w:val="0049099B"/>
    <w:rsid w:val="004909EC"/>
    <w:rsid w:val="00490FFD"/>
    <w:rsid w:val="00491706"/>
    <w:rsid w:val="004918E0"/>
    <w:rsid w:val="004919B1"/>
    <w:rsid w:val="004921BB"/>
    <w:rsid w:val="0049252D"/>
    <w:rsid w:val="00492753"/>
    <w:rsid w:val="004927E8"/>
    <w:rsid w:val="004929D2"/>
    <w:rsid w:val="004937B8"/>
    <w:rsid w:val="004937EE"/>
    <w:rsid w:val="004938EA"/>
    <w:rsid w:val="00493FA3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690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113"/>
    <w:rsid w:val="004B41D3"/>
    <w:rsid w:val="004B4D61"/>
    <w:rsid w:val="004B5468"/>
    <w:rsid w:val="004B5820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71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43D4"/>
    <w:rsid w:val="004E5525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ABB"/>
    <w:rsid w:val="004F2B8D"/>
    <w:rsid w:val="004F3BE9"/>
    <w:rsid w:val="004F3E0D"/>
    <w:rsid w:val="004F4019"/>
    <w:rsid w:val="004F42E5"/>
    <w:rsid w:val="004F56F0"/>
    <w:rsid w:val="004F5B8D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5A40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62C"/>
    <w:rsid w:val="00551764"/>
    <w:rsid w:val="00551894"/>
    <w:rsid w:val="00552A05"/>
    <w:rsid w:val="00552D97"/>
    <w:rsid w:val="00553B27"/>
    <w:rsid w:val="00554011"/>
    <w:rsid w:val="005542D5"/>
    <w:rsid w:val="0055496F"/>
    <w:rsid w:val="00554B9A"/>
    <w:rsid w:val="00554E7C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763"/>
    <w:rsid w:val="005638E2"/>
    <w:rsid w:val="00563B61"/>
    <w:rsid w:val="00563F00"/>
    <w:rsid w:val="00564C60"/>
    <w:rsid w:val="00565B5F"/>
    <w:rsid w:val="005662D1"/>
    <w:rsid w:val="00566772"/>
    <w:rsid w:val="00566CC3"/>
    <w:rsid w:val="00566E15"/>
    <w:rsid w:val="0056776D"/>
    <w:rsid w:val="00567DBA"/>
    <w:rsid w:val="00571C81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9B7"/>
    <w:rsid w:val="00587AFC"/>
    <w:rsid w:val="00590AD2"/>
    <w:rsid w:val="00590DC2"/>
    <w:rsid w:val="005911AA"/>
    <w:rsid w:val="00591E28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70C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1F51"/>
    <w:rsid w:val="005C222E"/>
    <w:rsid w:val="005C2B89"/>
    <w:rsid w:val="005C2C7B"/>
    <w:rsid w:val="005C2EC2"/>
    <w:rsid w:val="005C2FAE"/>
    <w:rsid w:val="005C37E6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2EE"/>
    <w:rsid w:val="005D0BD6"/>
    <w:rsid w:val="005D2510"/>
    <w:rsid w:val="005D2AD6"/>
    <w:rsid w:val="005D4D7C"/>
    <w:rsid w:val="005D6352"/>
    <w:rsid w:val="005D664D"/>
    <w:rsid w:val="005D7EC4"/>
    <w:rsid w:val="005E1082"/>
    <w:rsid w:val="005E3BF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F0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681"/>
    <w:rsid w:val="006407F2"/>
    <w:rsid w:val="0064107B"/>
    <w:rsid w:val="00641192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C06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3FA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0DCF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072"/>
    <w:rsid w:val="006C0A02"/>
    <w:rsid w:val="006C1F07"/>
    <w:rsid w:val="006C2402"/>
    <w:rsid w:val="006C254B"/>
    <w:rsid w:val="006C2AC3"/>
    <w:rsid w:val="006C2BBF"/>
    <w:rsid w:val="006C354F"/>
    <w:rsid w:val="006C3DEE"/>
    <w:rsid w:val="006C45A8"/>
    <w:rsid w:val="006C49F0"/>
    <w:rsid w:val="006C5A95"/>
    <w:rsid w:val="006C6446"/>
    <w:rsid w:val="006C668A"/>
    <w:rsid w:val="006C7015"/>
    <w:rsid w:val="006D0032"/>
    <w:rsid w:val="006D0230"/>
    <w:rsid w:val="006D02D3"/>
    <w:rsid w:val="006D0796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1DFB"/>
    <w:rsid w:val="006F234B"/>
    <w:rsid w:val="006F24A5"/>
    <w:rsid w:val="006F3080"/>
    <w:rsid w:val="006F331E"/>
    <w:rsid w:val="006F484F"/>
    <w:rsid w:val="006F4A1A"/>
    <w:rsid w:val="006F5594"/>
    <w:rsid w:val="006F5CCC"/>
    <w:rsid w:val="006F613A"/>
    <w:rsid w:val="006F6BC5"/>
    <w:rsid w:val="006F783D"/>
    <w:rsid w:val="006F7A48"/>
    <w:rsid w:val="006F7BE4"/>
    <w:rsid w:val="006F7D78"/>
    <w:rsid w:val="006F7F80"/>
    <w:rsid w:val="00700517"/>
    <w:rsid w:val="007006A2"/>
    <w:rsid w:val="007008C8"/>
    <w:rsid w:val="00701479"/>
    <w:rsid w:val="007024D6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6F1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1796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368CE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0D9"/>
    <w:rsid w:val="0074329B"/>
    <w:rsid w:val="007441B2"/>
    <w:rsid w:val="00744575"/>
    <w:rsid w:val="00744FD2"/>
    <w:rsid w:val="007459E4"/>
    <w:rsid w:val="00745C82"/>
    <w:rsid w:val="00746615"/>
    <w:rsid w:val="0074682B"/>
    <w:rsid w:val="00750137"/>
    <w:rsid w:val="0075043C"/>
    <w:rsid w:val="0075125C"/>
    <w:rsid w:val="0075288A"/>
    <w:rsid w:val="0075291D"/>
    <w:rsid w:val="007532EA"/>
    <w:rsid w:val="00753341"/>
    <w:rsid w:val="00753974"/>
    <w:rsid w:val="00754DAC"/>
    <w:rsid w:val="00754EE0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310A"/>
    <w:rsid w:val="00763979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1D42"/>
    <w:rsid w:val="0077297F"/>
    <w:rsid w:val="00772CDE"/>
    <w:rsid w:val="00772E8C"/>
    <w:rsid w:val="00773C42"/>
    <w:rsid w:val="00774694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0F05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97AC3"/>
    <w:rsid w:val="007A0236"/>
    <w:rsid w:val="007A090B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06D2"/>
    <w:rsid w:val="007B2205"/>
    <w:rsid w:val="007B3924"/>
    <w:rsid w:val="007B3FED"/>
    <w:rsid w:val="007B4782"/>
    <w:rsid w:val="007B49BD"/>
    <w:rsid w:val="007B577C"/>
    <w:rsid w:val="007B57F9"/>
    <w:rsid w:val="007B635C"/>
    <w:rsid w:val="007B64B9"/>
    <w:rsid w:val="007B6DAF"/>
    <w:rsid w:val="007B71A6"/>
    <w:rsid w:val="007B773B"/>
    <w:rsid w:val="007B7779"/>
    <w:rsid w:val="007B7791"/>
    <w:rsid w:val="007B7E88"/>
    <w:rsid w:val="007C056F"/>
    <w:rsid w:val="007C0FE1"/>
    <w:rsid w:val="007C174F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A0B"/>
    <w:rsid w:val="007C7905"/>
    <w:rsid w:val="007D0417"/>
    <w:rsid w:val="007D048B"/>
    <w:rsid w:val="007D1677"/>
    <w:rsid w:val="007D1810"/>
    <w:rsid w:val="007D2A0C"/>
    <w:rsid w:val="007D2AC6"/>
    <w:rsid w:val="007D5307"/>
    <w:rsid w:val="007E03A4"/>
    <w:rsid w:val="007E07DD"/>
    <w:rsid w:val="007E1AE3"/>
    <w:rsid w:val="007E2432"/>
    <w:rsid w:val="007E2915"/>
    <w:rsid w:val="007E2AB2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69C"/>
    <w:rsid w:val="00813811"/>
    <w:rsid w:val="008138BB"/>
    <w:rsid w:val="00815E77"/>
    <w:rsid w:val="008160BD"/>
    <w:rsid w:val="00816809"/>
    <w:rsid w:val="00816AA9"/>
    <w:rsid w:val="00816C52"/>
    <w:rsid w:val="008171BF"/>
    <w:rsid w:val="00817442"/>
    <w:rsid w:val="008209E2"/>
    <w:rsid w:val="00820A5C"/>
    <w:rsid w:val="00822061"/>
    <w:rsid w:val="00823024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3C59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646"/>
    <w:rsid w:val="00855A75"/>
    <w:rsid w:val="00856409"/>
    <w:rsid w:val="0086006B"/>
    <w:rsid w:val="00860E2E"/>
    <w:rsid w:val="00861248"/>
    <w:rsid w:val="0086151F"/>
    <w:rsid w:val="00861BC3"/>
    <w:rsid w:val="00862D35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67EFE"/>
    <w:rsid w:val="008707FA"/>
    <w:rsid w:val="00870DFC"/>
    <w:rsid w:val="00871FE7"/>
    <w:rsid w:val="00874305"/>
    <w:rsid w:val="0087488E"/>
    <w:rsid w:val="008748E8"/>
    <w:rsid w:val="0087641B"/>
    <w:rsid w:val="00876B86"/>
    <w:rsid w:val="00877399"/>
    <w:rsid w:val="00880084"/>
    <w:rsid w:val="00880364"/>
    <w:rsid w:val="008808C2"/>
    <w:rsid w:val="00880972"/>
    <w:rsid w:val="008816A1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6BC2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4A9"/>
    <w:rsid w:val="008A06F5"/>
    <w:rsid w:val="008A153D"/>
    <w:rsid w:val="008A157C"/>
    <w:rsid w:val="008A1F0A"/>
    <w:rsid w:val="008A42AF"/>
    <w:rsid w:val="008A479F"/>
    <w:rsid w:val="008A486C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1E8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2B12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473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A6C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0C1"/>
    <w:rsid w:val="00903608"/>
    <w:rsid w:val="00903CEF"/>
    <w:rsid w:val="00903D51"/>
    <w:rsid w:val="00903FF6"/>
    <w:rsid w:val="00905B2C"/>
    <w:rsid w:val="00907ABB"/>
    <w:rsid w:val="00907EBD"/>
    <w:rsid w:val="009100A2"/>
    <w:rsid w:val="00910FA9"/>
    <w:rsid w:val="00911113"/>
    <w:rsid w:val="00911581"/>
    <w:rsid w:val="0091285B"/>
    <w:rsid w:val="00912957"/>
    <w:rsid w:val="00912E31"/>
    <w:rsid w:val="0091302B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5FBE"/>
    <w:rsid w:val="0092600A"/>
    <w:rsid w:val="009260F8"/>
    <w:rsid w:val="0092635A"/>
    <w:rsid w:val="00927494"/>
    <w:rsid w:val="009275D2"/>
    <w:rsid w:val="009305A1"/>
    <w:rsid w:val="009307B1"/>
    <w:rsid w:val="00931AD0"/>
    <w:rsid w:val="00934C5F"/>
    <w:rsid w:val="00934C8F"/>
    <w:rsid w:val="009350AA"/>
    <w:rsid w:val="0093562E"/>
    <w:rsid w:val="009358D9"/>
    <w:rsid w:val="009370A6"/>
    <w:rsid w:val="0093743B"/>
    <w:rsid w:val="00937771"/>
    <w:rsid w:val="009377BC"/>
    <w:rsid w:val="009378E5"/>
    <w:rsid w:val="00937C62"/>
    <w:rsid w:val="00937D9B"/>
    <w:rsid w:val="00940F21"/>
    <w:rsid w:val="00942462"/>
    <w:rsid w:val="00942961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08B9"/>
    <w:rsid w:val="00951046"/>
    <w:rsid w:val="009513F0"/>
    <w:rsid w:val="00951F7D"/>
    <w:rsid w:val="00953964"/>
    <w:rsid w:val="00953DD9"/>
    <w:rsid w:val="00954B0D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4FD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6A"/>
    <w:rsid w:val="00981AF2"/>
    <w:rsid w:val="00981ECA"/>
    <w:rsid w:val="0098226D"/>
    <w:rsid w:val="009828FB"/>
    <w:rsid w:val="00983C26"/>
    <w:rsid w:val="00983E29"/>
    <w:rsid w:val="00984B88"/>
    <w:rsid w:val="0098520E"/>
    <w:rsid w:val="00985AA0"/>
    <w:rsid w:val="0098672D"/>
    <w:rsid w:val="00986ED9"/>
    <w:rsid w:val="00986FBA"/>
    <w:rsid w:val="00987113"/>
    <w:rsid w:val="0098722D"/>
    <w:rsid w:val="00987734"/>
    <w:rsid w:val="00987857"/>
    <w:rsid w:val="00987A25"/>
    <w:rsid w:val="00987F31"/>
    <w:rsid w:val="009903E2"/>
    <w:rsid w:val="0099110D"/>
    <w:rsid w:val="0099360C"/>
    <w:rsid w:val="00993AF5"/>
    <w:rsid w:val="00993F23"/>
    <w:rsid w:val="00993FB4"/>
    <w:rsid w:val="009940EF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A7C4C"/>
    <w:rsid w:val="009B002B"/>
    <w:rsid w:val="009B111E"/>
    <w:rsid w:val="009B1411"/>
    <w:rsid w:val="009B2680"/>
    <w:rsid w:val="009B27C1"/>
    <w:rsid w:val="009B32B3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A4F"/>
    <w:rsid w:val="009C5B5A"/>
    <w:rsid w:val="009C6909"/>
    <w:rsid w:val="009C6C94"/>
    <w:rsid w:val="009C7402"/>
    <w:rsid w:val="009C7855"/>
    <w:rsid w:val="009C7968"/>
    <w:rsid w:val="009D045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0D8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969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730"/>
    <w:rsid w:val="00A05DCB"/>
    <w:rsid w:val="00A0666C"/>
    <w:rsid w:val="00A07AAE"/>
    <w:rsid w:val="00A10807"/>
    <w:rsid w:val="00A1104A"/>
    <w:rsid w:val="00A12489"/>
    <w:rsid w:val="00A12A68"/>
    <w:rsid w:val="00A12B99"/>
    <w:rsid w:val="00A12EE2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ED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4B4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18AF"/>
    <w:rsid w:val="00A720A8"/>
    <w:rsid w:val="00A721C6"/>
    <w:rsid w:val="00A72909"/>
    <w:rsid w:val="00A72BD3"/>
    <w:rsid w:val="00A72D00"/>
    <w:rsid w:val="00A73370"/>
    <w:rsid w:val="00A73F8B"/>
    <w:rsid w:val="00A749BC"/>
    <w:rsid w:val="00A750DB"/>
    <w:rsid w:val="00A75327"/>
    <w:rsid w:val="00A75E55"/>
    <w:rsid w:val="00A76783"/>
    <w:rsid w:val="00A76A5E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2BBA"/>
    <w:rsid w:val="00AE315D"/>
    <w:rsid w:val="00AE3AF1"/>
    <w:rsid w:val="00AE4D93"/>
    <w:rsid w:val="00AE5055"/>
    <w:rsid w:val="00AE5C24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108F"/>
    <w:rsid w:val="00B0268F"/>
    <w:rsid w:val="00B02CD7"/>
    <w:rsid w:val="00B0426D"/>
    <w:rsid w:val="00B045A5"/>
    <w:rsid w:val="00B04C15"/>
    <w:rsid w:val="00B05626"/>
    <w:rsid w:val="00B05988"/>
    <w:rsid w:val="00B06333"/>
    <w:rsid w:val="00B0653F"/>
    <w:rsid w:val="00B06A30"/>
    <w:rsid w:val="00B078BF"/>
    <w:rsid w:val="00B0792A"/>
    <w:rsid w:val="00B103B0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B66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805"/>
    <w:rsid w:val="00B35429"/>
    <w:rsid w:val="00B3589D"/>
    <w:rsid w:val="00B365AA"/>
    <w:rsid w:val="00B36D5D"/>
    <w:rsid w:val="00B37109"/>
    <w:rsid w:val="00B37218"/>
    <w:rsid w:val="00B403E7"/>
    <w:rsid w:val="00B42758"/>
    <w:rsid w:val="00B4275F"/>
    <w:rsid w:val="00B431F7"/>
    <w:rsid w:val="00B4388E"/>
    <w:rsid w:val="00B43B1D"/>
    <w:rsid w:val="00B459DB"/>
    <w:rsid w:val="00B46FCA"/>
    <w:rsid w:val="00B470E0"/>
    <w:rsid w:val="00B5226C"/>
    <w:rsid w:val="00B525A0"/>
    <w:rsid w:val="00B52B03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2BCE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2826"/>
    <w:rsid w:val="00B936CF"/>
    <w:rsid w:val="00B93C11"/>
    <w:rsid w:val="00B94399"/>
    <w:rsid w:val="00B94678"/>
    <w:rsid w:val="00B949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BC3"/>
    <w:rsid w:val="00BA6D3A"/>
    <w:rsid w:val="00BA6D97"/>
    <w:rsid w:val="00BA726F"/>
    <w:rsid w:val="00BA7CB5"/>
    <w:rsid w:val="00BB171C"/>
    <w:rsid w:val="00BB1753"/>
    <w:rsid w:val="00BB2136"/>
    <w:rsid w:val="00BB28B1"/>
    <w:rsid w:val="00BB2AB9"/>
    <w:rsid w:val="00BB3202"/>
    <w:rsid w:val="00BB3AF5"/>
    <w:rsid w:val="00BB3D1C"/>
    <w:rsid w:val="00BB5339"/>
    <w:rsid w:val="00BB53EC"/>
    <w:rsid w:val="00BB7449"/>
    <w:rsid w:val="00BB791B"/>
    <w:rsid w:val="00BC028D"/>
    <w:rsid w:val="00BC04C1"/>
    <w:rsid w:val="00BC0593"/>
    <w:rsid w:val="00BC05A4"/>
    <w:rsid w:val="00BC182C"/>
    <w:rsid w:val="00BC2F4F"/>
    <w:rsid w:val="00BC31B2"/>
    <w:rsid w:val="00BC327A"/>
    <w:rsid w:val="00BC37B2"/>
    <w:rsid w:val="00BC3C5A"/>
    <w:rsid w:val="00BC4A13"/>
    <w:rsid w:val="00BC4A46"/>
    <w:rsid w:val="00BC4B8C"/>
    <w:rsid w:val="00BC4C87"/>
    <w:rsid w:val="00BC700F"/>
    <w:rsid w:val="00BC7B5E"/>
    <w:rsid w:val="00BD07CF"/>
    <w:rsid w:val="00BD0B31"/>
    <w:rsid w:val="00BD1236"/>
    <w:rsid w:val="00BD1761"/>
    <w:rsid w:val="00BD4D70"/>
    <w:rsid w:val="00BD4FAF"/>
    <w:rsid w:val="00BD52ED"/>
    <w:rsid w:val="00BD54F9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6F87"/>
    <w:rsid w:val="00BE79BA"/>
    <w:rsid w:val="00BE7B49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768"/>
    <w:rsid w:val="00C2181B"/>
    <w:rsid w:val="00C21977"/>
    <w:rsid w:val="00C21DB9"/>
    <w:rsid w:val="00C221A1"/>
    <w:rsid w:val="00C2276B"/>
    <w:rsid w:val="00C23827"/>
    <w:rsid w:val="00C23CCE"/>
    <w:rsid w:val="00C24901"/>
    <w:rsid w:val="00C265A0"/>
    <w:rsid w:val="00C27A31"/>
    <w:rsid w:val="00C27E31"/>
    <w:rsid w:val="00C307E0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1C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17A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2D75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67C08"/>
    <w:rsid w:val="00C7080D"/>
    <w:rsid w:val="00C7080E"/>
    <w:rsid w:val="00C70AE2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4F1B"/>
    <w:rsid w:val="00C752D4"/>
    <w:rsid w:val="00C75891"/>
    <w:rsid w:val="00C75FBB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61AE"/>
    <w:rsid w:val="00C87E8C"/>
    <w:rsid w:val="00C900B9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5E5C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4F9E"/>
    <w:rsid w:val="00CB5049"/>
    <w:rsid w:val="00CB5A72"/>
    <w:rsid w:val="00CB61B3"/>
    <w:rsid w:val="00CC044E"/>
    <w:rsid w:val="00CC0ECE"/>
    <w:rsid w:val="00CC1183"/>
    <w:rsid w:val="00CC12F8"/>
    <w:rsid w:val="00CC2759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18C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35B"/>
    <w:rsid w:val="00CF25DC"/>
    <w:rsid w:val="00CF2A89"/>
    <w:rsid w:val="00CF2E01"/>
    <w:rsid w:val="00CF2FFF"/>
    <w:rsid w:val="00CF3A3A"/>
    <w:rsid w:val="00CF4069"/>
    <w:rsid w:val="00CF4078"/>
    <w:rsid w:val="00CF42BF"/>
    <w:rsid w:val="00CF4F33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7C9"/>
    <w:rsid w:val="00D07844"/>
    <w:rsid w:val="00D07CC0"/>
    <w:rsid w:val="00D1023E"/>
    <w:rsid w:val="00D1037B"/>
    <w:rsid w:val="00D12DFD"/>
    <w:rsid w:val="00D1352F"/>
    <w:rsid w:val="00D137FE"/>
    <w:rsid w:val="00D13AA9"/>
    <w:rsid w:val="00D13CAF"/>
    <w:rsid w:val="00D13F63"/>
    <w:rsid w:val="00D14DC9"/>
    <w:rsid w:val="00D15480"/>
    <w:rsid w:val="00D15841"/>
    <w:rsid w:val="00D17779"/>
    <w:rsid w:val="00D20924"/>
    <w:rsid w:val="00D20A51"/>
    <w:rsid w:val="00D20C20"/>
    <w:rsid w:val="00D21153"/>
    <w:rsid w:val="00D22302"/>
    <w:rsid w:val="00D2538A"/>
    <w:rsid w:val="00D2578F"/>
    <w:rsid w:val="00D25816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182"/>
    <w:rsid w:val="00D64536"/>
    <w:rsid w:val="00D64816"/>
    <w:rsid w:val="00D64A28"/>
    <w:rsid w:val="00D64D6E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682B"/>
    <w:rsid w:val="00D77165"/>
    <w:rsid w:val="00D778FC"/>
    <w:rsid w:val="00D77D50"/>
    <w:rsid w:val="00D813B9"/>
    <w:rsid w:val="00D8155A"/>
    <w:rsid w:val="00D81601"/>
    <w:rsid w:val="00D817B7"/>
    <w:rsid w:val="00D819C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2E38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874"/>
    <w:rsid w:val="00DB09A4"/>
    <w:rsid w:val="00DB0D51"/>
    <w:rsid w:val="00DB0E26"/>
    <w:rsid w:val="00DB22EC"/>
    <w:rsid w:val="00DB243F"/>
    <w:rsid w:val="00DB2C9A"/>
    <w:rsid w:val="00DB3526"/>
    <w:rsid w:val="00DB40FB"/>
    <w:rsid w:val="00DB4517"/>
    <w:rsid w:val="00DB4C26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A5A"/>
    <w:rsid w:val="00DC0D43"/>
    <w:rsid w:val="00DC1334"/>
    <w:rsid w:val="00DC1BD5"/>
    <w:rsid w:val="00DC29FF"/>
    <w:rsid w:val="00DC2E05"/>
    <w:rsid w:val="00DC319C"/>
    <w:rsid w:val="00DC3493"/>
    <w:rsid w:val="00DC3F6B"/>
    <w:rsid w:val="00DC4CF2"/>
    <w:rsid w:val="00DC4CF9"/>
    <w:rsid w:val="00DC5A36"/>
    <w:rsid w:val="00DC6159"/>
    <w:rsid w:val="00DC6556"/>
    <w:rsid w:val="00DD00FC"/>
    <w:rsid w:val="00DD052F"/>
    <w:rsid w:val="00DD05D1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030E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9CD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530"/>
    <w:rsid w:val="00E44F16"/>
    <w:rsid w:val="00E44F83"/>
    <w:rsid w:val="00E466EB"/>
    <w:rsid w:val="00E468F9"/>
    <w:rsid w:val="00E46F3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578C5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120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2E0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3F22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6441"/>
    <w:rsid w:val="00ED7F5F"/>
    <w:rsid w:val="00EE0133"/>
    <w:rsid w:val="00EE0721"/>
    <w:rsid w:val="00EE1040"/>
    <w:rsid w:val="00EE1545"/>
    <w:rsid w:val="00EE16F8"/>
    <w:rsid w:val="00EE1A73"/>
    <w:rsid w:val="00EE21B2"/>
    <w:rsid w:val="00EE248A"/>
    <w:rsid w:val="00EE2A85"/>
    <w:rsid w:val="00EE3D0C"/>
    <w:rsid w:val="00EE4111"/>
    <w:rsid w:val="00EE47FA"/>
    <w:rsid w:val="00EE4B73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27C4"/>
    <w:rsid w:val="00EF38B7"/>
    <w:rsid w:val="00EF3945"/>
    <w:rsid w:val="00EF449E"/>
    <w:rsid w:val="00EF45D6"/>
    <w:rsid w:val="00EF51D7"/>
    <w:rsid w:val="00EF5F5C"/>
    <w:rsid w:val="00EF63F4"/>
    <w:rsid w:val="00EF6D71"/>
    <w:rsid w:val="00EF71E1"/>
    <w:rsid w:val="00EF721B"/>
    <w:rsid w:val="00EF73F7"/>
    <w:rsid w:val="00F0005C"/>
    <w:rsid w:val="00F00472"/>
    <w:rsid w:val="00F00A4C"/>
    <w:rsid w:val="00F021C6"/>
    <w:rsid w:val="00F0224B"/>
    <w:rsid w:val="00F02D37"/>
    <w:rsid w:val="00F02E46"/>
    <w:rsid w:val="00F02E7D"/>
    <w:rsid w:val="00F03CDB"/>
    <w:rsid w:val="00F04653"/>
    <w:rsid w:val="00F04DF0"/>
    <w:rsid w:val="00F05746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7EE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3D7C"/>
    <w:rsid w:val="00F2424D"/>
    <w:rsid w:val="00F2437A"/>
    <w:rsid w:val="00F247D5"/>
    <w:rsid w:val="00F259E6"/>
    <w:rsid w:val="00F266AE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A52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67E"/>
    <w:rsid w:val="00F517DF"/>
    <w:rsid w:val="00F54417"/>
    <w:rsid w:val="00F54531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CA0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08D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2492"/>
    <w:rsid w:val="00FA33F3"/>
    <w:rsid w:val="00FA4720"/>
    <w:rsid w:val="00FA48B5"/>
    <w:rsid w:val="00FA59EE"/>
    <w:rsid w:val="00FA61D4"/>
    <w:rsid w:val="00FA6BE8"/>
    <w:rsid w:val="00FA78CD"/>
    <w:rsid w:val="00FB06DA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C38"/>
    <w:rsid w:val="00FE1929"/>
    <w:rsid w:val="00FE2794"/>
    <w:rsid w:val="00FE34A8"/>
    <w:rsid w:val="00FE4301"/>
    <w:rsid w:val="00FE6CA5"/>
    <w:rsid w:val="00FE7187"/>
    <w:rsid w:val="00FE7F6D"/>
    <w:rsid w:val="00FF1220"/>
    <w:rsid w:val="00FF129D"/>
    <w:rsid w:val="00FF3247"/>
    <w:rsid w:val="00FF415B"/>
    <w:rsid w:val="00FF48F2"/>
    <w:rsid w:val="00FF7412"/>
    <w:rsid w:val="00FF748D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  <w:style w:type="paragraph" w:customStyle="1" w:styleId="B1">
    <w:name w:val="B1"/>
    <w:basedOn w:val="Normal"/>
    <w:link w:val="B1Char"/>
    <w:qFormat/>
    <w:rsid w:val="00F5167E"/>
    <w:pPr>
      <w:ind w:left="568" w:hanging="284"/>
    </w:pPr>
    <w:rPr>
      <w:lang w:eastAsia="en-US"/>
    </w:rPr>
  </w:style>
  <w:style w:type="character" w:customStyle="1" w:styleId="B1Char">
    <w:name w:val="B1 Char"/>
    <w:link w:val="B1"/>
    <w:qFormat/>
    <w:rsid w:val="00F5167E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560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86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760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2</Pages>
  <Words>803</Words>
  <Characters>4075</Characters>
  <Application>Microsoft Office Word</Application>
  <DocSecurity>0</DocSecurity>
  <Lines>70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968</cp:revision>
  <dcterms:created xsi:type="dcterms:W3CDTF">2024-01-31T09:01:00Z</dcterms:created>
  <dcterms:modified xsi:type="dcterms:W3CDTF">2024-10-07T15:11:00Z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